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BD" w:rsidRDefault="001E309F" w:rsidP="008116BD">
      <w:pPr>
        <w:autoSpaceDE w:val="0"/>
        <w:autoSpaceDN w:val="0"/>
        <w:adjustRightInd w:val="0"/>
        <w:ind w:left="1440" w:hanging="720"/>
        <w:jc w:val="center"/>
        <w:rPr>
          <w:rFonts w:cs="Times New Roman"/>
          <w:szCs w:val="24"/>
        </w:rPr>
      </w:pPr>
      <w:r>
        <w:t>References</w:t>
      </w:r>
    </w:p>
    <w:p w:rsidR="008116BD" w:rsidRDefault="008116BD" w:rsidP="008116BD">
      <w:pPr>
        <w:autoSpaceDE w:val="0"/>
        <w:autoSpaceDN w:val="0"/>
        <w:adjustRightInd w:val="0"/>
        <w:ind w:left="1440" w:hanging="720"/>
      </w:pPr>
      <w:proofErr w:type="spellStart"/>
      <w:r w:rsidRPr="00534197">
        <w:rPr>
          <w:rFonts w:cs="Times New Roman"/>
          <w:szCs w:val="24"/>
        </w:rPr>
        <w:t>Ayyagari</w:t>
      </w:r>
      <w:proofErr w:type="spellEnd"/>
      <w:r w:rsidRPr="00534197">
        <w:rPr>
          <w:rFonts w:cs="Times New Roman"/>
          <w:szCs w:val="24"/>
        </w:rPr>
        <w:t xml:space="preserve">, R. (2007). What and why of </w:t>
      </w:r>
      <w:proofErr w:type="spellStart"/>
      <w:r w:rsidRPr="00534197">
        <w:rPr>
          <w:rFonts w:cs="Times New Roman"/>
          <w:szCs w:val="24"/>
        </w:rPr>
        <w:t>technostress</w:t>
      </w:r>
      <w:proofErr w:type="spellEnd"/>
      <w:r w:rsidRPr="00534197">
        <w:rPr>
          <w:rFonts w:cs="Times New Roman"/>
          <w:szCs w:val="24"/>
        </w:rPr>
        <w:t xml:space="preserve">: Technology antecedents and implications. </w:t>
      </w:r>
      <w:r>
        <w:t xml:space="preserve">(Doctoral dissertation, </w:t>
      </w:r>
      <w:r w:rsidRPr="008116BD">
        <w:t>Graduate School of</w:t>
      </w:r>
      <w:r>
        <w:t xml:space="preserve"> </w:t>
      </w:r>
      <w:r w:rsidRPr="008116BD">
        <w:t>Clemson University</w:t>
      </w:r>
      <w:r>
        <w:t>)</w:t>
      </w:r>
    </w:p>
    <w:p w:rsidR="00993139" w:rsidRDefault="0000309A" w:rsidP="008116BD">
      <w:pPr>
        <w:autoSpaceDE w:val="0"/>
        <w:autoSpaceDN w:val="0"/>
        <w:adjustRightInd w:val="0"/>
        <w:ind w:left="1440" w:hanging="720"/>
      </w:pPr>
      <w:proofErr w:type="spellStart"/>
      <w:r>
        <w:rPr>
          <w:iCs/>
        </w:rPr>
        <w:t>Bawden</w:t>
      </w:r>
      <w:proofErr w:type="spellEnd"/>
      <w:r>
        <w:rPr>
          <w:iCs/>
        </w:rPr>
        <w:t>, D. &amp; Robinson, L. (2008).</w:t>
      </w:r>
      <w:r w:rsidRPr="0000309A">
        <w:rPr>
          <w:iCs/>
        </w:rPr>
        <w:t>The dark side of information</w:t>
      </w:r>
      <w:r w:rsidRPr="0000309A">
        <w:t xml:space="preserve">: </w:t>
      </w:r>
      <w:proofErr w:type="gramStart"/>
      <w:r w:rsidRPr="0000309A">
        <w:t>overload,</w:t>
      </w:r>
      <w:proofErr w:type="gramEnd"/>
      <w:r w:rsidRPr="0000309A">
        <w:t xml:space="preserve"> anxiety and other paradoxes and pathologies. Journal of Information Science, 35 (2) 180-191</w:t>
      </w:r>
      <w:r>
        <w:t xml:space="preserve">. </w:t>
      </w:r>
      <w:r w:rsidR="008116BD">
        <w:t>doi</w:t>
      </w:r>
      <w:r>
        <w:t xml:space="preserve"> 10.1177/0165551508095781.</w:t>
      </w:r>
    </w:p>
    <w:p w:rsidR="00DB5FD9" w:rsidRDefault="00DB5FD9" w:rsidP="00DB5FD9">
      <w:pPr>
        <w:ind w:left="1440" w:hanging="720"/>
      </w:pPr>
      <w:r>
        <w:t xml:space="preserve">Coombs, K. A. (2007). </w:t>
      </w:r>
      <w:r w:rsidRPr="00DB5FD9">
        <w:t>Building a Library Web Site on the Pillars of Web 2.0</w:t>
      </w:r>
      <w:proofErr w:type="gramStart"/>
      <w:r>
        <w:t xml:space="preserve">. </w:t>
      </w:r>
      <w:r w:rsidRPr="00DB5FD9">
        <w:t xml:space="preserve"> </w:t>
      </w:r>
      <w:r w:rsidRPr="00DB5FD9">
        <w:rPr>
          <w:i/>
        </w:rPr>
        <w:t>Computers in.</w:t>
      </w:r>
      <w:proofErr w:type="gramEnd"/>
      <w:r w:rsidRPr="00DB5FD9">
        <w:rPr>
          <w:i/>
        </w:rPr>
        <w:t xml:space="preserve"> </w:t>
      </w:r>
      <w:proofErr w:type="gramStart"/>
      <w:r w:rsidRPr="00DB5FD9">
        <w:rPr>
          <w:i/>
        </w:rPr>
        <w:t>Libraries</w:t>
      </w:r>
      <w:r>
        <w:t xml:space="preserve"> </w:t>
      </w:r>
      <w:r w:rsidRPr="00DB5FD9">
        <w:t>27</w:t>
      </w:r>
      <w:r>
        <w:t>(</w:t>
      </w:r>
      <w:r w:rsidRPr="00DB5FD9">
        <w:t>1</w:t>
      </w:r>
      <w:r>
        <w:t>), 16.</w:t>
      </w:r>
      <w:proofErr w:type="gramEnd"/>
    </w:p>
    <w:p w:rsidR="001E309F" w:rsidRDefault="001E309F" w:rsidP="00DB5FD9">
      <w:pPr>
        <w:ind w:left="1440" w:hanging="720"/>
      </w:pPr>
      <w:r>
        <w:t xml:space="preserve">Ennis, L. A. (2005). </w:t>
      </w:r>
      <w:proofErr w:type="gramStart"/>
      <w:r>
        <w:t xml:space="preserve">The evolution of </w:t>
      </w:r>
      <w:proofErr w:type="spellStart"/>
      <w:r>
        <w:t>technostress</w:t>
      </w:r>
      <w:proofErr w:type="spellEnd"/>
      <w:r>
        <w:t>.</w:t>
      </w:r>
      <w:proofErr w:type="gramEnd"/>
      <w:r>
        <w:t xml:space="preserve"> </w:t>
      </w:r>
      <w:proofErr w:type="gramStart"/>
      <w:r w:rsidR="00210543" w:rsidRPr="00210543">
        <w:rPr>
          <w:i/>
        </w:rPr>
        <w:t>Computers in Libraries</w:t>
      </w:r>
      <w:r w:rsidR="00210543">
        <w:t>, 25(8), p.10-12.</w:t>
      </w:r>
      <w:proofErr w:type="gramEnd"/>
    </w:p>
    <w:p w:rsidR="00210543" w:rsidRDefault="00210543" w:rsidP="00DB5FD9">
      <w:r>
        <w:t xml:space="preserve">Gesell, I. (2006). More is less: Neutralizing </w:t>
      </w:r>
      <w:proofErr w:type="spellStart"/>
      <w:r>
        <w:t>technostress</w:t>
      </w:r>
      <w:proofErr w:type="spellEnd"/>
      <w:proofErr w:type="gramStart"/>
      <w:r>
        <w:t xml:space="preserve">. </w:t>
      </w:r>
      <w:r w:rsidRPr="00210543">
        <w:t xml:space="preserve"> </w:t>
      </w:r>
      <w:r w:rsidRPr="00210543">
        <w:rPr>
          <w:i/>
        </w:rPr>
        <w:t>Associations Now</w:t>
      </w:r>
      <w:r>
        <w:rPr>
          <w:i/>
        </w:rPr>
        <w:t>.</w:t>
      </w:r>
      <w:proofErr w:type="gramEnd"/>
      <w:r w:rsidRPr="00210543">
        <w:t xml:space="preserve"> </w:t>
      </w:r>
      <w:proofErr w:type="gramStart"/>
      <w:r>
        <w:t>2(</w:t>
      </w:r>
      <w:proofErr w:type="gramEnd"/>
      <w:r>
        <w:t>13), p.18.</w:t>
      </w:r>
    </w:p>
    <w:p w:rsidR="001E309F" w:rsidRDefault="001E309F" w:rsidP="00DB5FD9">
      <w:pPr>
        <w:ind w:left="1440" w:hanging="720"/>
      </w:pPr>
      <w:r>
        <w:t xml:space="preserve">Goldsborough, R. (May 13, 2006) </w:t>
      </w:r>
      <w:proofErr w:type="gramStart"/>
      <w:r>
        <w:t>Don’t</w:t>
      </w:r>
      <w:proofErr w:type="gramEnd"/>
      <w:r>
        <w:t xml:space="preserve"> let technology stress you out. </w:t>
      </w:r>
      <w:proofErr w:type="gramStart"/>
      <w:r>
        <w:rPr>
          <w:i/>
        </w:rPr>
        <w:t>Business Journal Central New York</w:t>
      </w:r>
      <w:r>
        <w:t>.</w:t>
      </w:r>
      <w:proofErr w:type="gramEnd"/>
      <w:r>
        <w:t xml:space="preserve"> Retrieved from http.www.cnybj.com   </w:t>
      </w:r>
    </w:p>
    <w:p w:rsidR="00DB5FD9" w:rsidRDefault="00DB5FD9" w:rsidP="00DB5FD9">
      <w:pPr>
        <w:rPr>
          <w:bCs/>
        </w:rPr>
      </w:pPr>
      <w:proofErr w:type="gramStart"/>
      <w:r>
        <w:rPr>
          <w:bCs/>
        </w:rPr>
        <w:t>Gorman, M. (2001).</w:t>
      </w:r>
      <w:proofErr w:type="gramEnd"/>
      <w:r>
        <w:rPr>
          <w:bCs/>
        </w:rPr>
        <w:t xml:space="preserve"> </w:t>
      </w:r>
      <w:proofErr w:type="spellStart"/>
      <w:proofErr w:type="gramStart"/>
      <w:r w:rsidRPr="00210543">
        <w:rPr>
          <w:bCs/>
        </w:rPr>
        <w:t>Technostress</w:t>
      </w:r>
      <w:proofErr w:type="spellEnd"/>
      <w:r w:rsidRPr="00210543">
        <w:rPr>
          <w:bCs/>
        </w:rPr>
        <w:t xml:space="preserve"> and library values</w:t>
      </w:r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 w:rsidRPr="00210543">
        <w:rPr>
          <w:bCs/>
          <w:i/>
          <w:iCs/>
        </w:rPr>
        <w:t>Library Journal</w:t>
      </w:r>
      <w:r>
        <w:rPr>
          <w:bCs/>
          <w:i/>
          <w:iCs/>
        </w:rPr>
        <w:t>.</w:t>
      </w:r>
      <w:proofErr w:type="gramEnd"/>
      <w:r>
        <w:rPr>
          <w:bCs/>
        </w:rPr>
        <w:t xml:space="preserve"> 126(7), p.48</w:t>
      </w:r>
    </w:p>
    <w:p w:rsidR="0000309A" w:rsidRDefault="0000309A" w:rsidP="0000309A">
      <w:pPr>
        <w:ind w:left="1440" w:hanging="720"/>
        <w:rPr>
          <w:bCs/>
        </w:rPr>
      </w:pPr>
      <w:proofErr w:type="spellStart"/>
      <w:r w:rsidRPr="0000309A">
        <w:rPr>
          <w:bCs/>
        </w:rPr>
        <w:t>Gurak</w:t>
      </w:r>
      <w:proofErr w:type="spellEnd"/>
      <w:r w:rsidRPr="0000309A">
        <w:rPr>
          <w:bCs/>
        </w:rPr>
        <w:t xml:space="preserve">, Laura J. (2001) </w:t>
      </w:r>
      <w:proofErr w:type="spellStart"/>
      <w:r w:rsidRPr="0000309A">
        <w:rPr>
          <w:bCs/>
        </w:rPr>
        <w:t>Cyberliteracy</w:t>
      </w:r>
      <w:proofErr w:type="spellEnd"/>
      <w:r>
        <w:rPr>
          <w:bCs/>
        </w:rPr>
        <w:t>:</w:t>
      </w:r>
      <w:r w:rsidRPr="0000309A">
        <w:rPr>
          <w:bCs/>
        </w:rPr>
        <w:t xml:space="preserve"> navigating the internet with awareness. New Haven</w:t>
      </w:r>
      <w:r>
        <w:rPr>
          <w:bCs/>
        </w:rPr>
        <w:t>:</w:t>
      </w:r>
      <w:r w:rsidRPr="0000309A">
        <w:rPr>
          <w:bCs/>
        </w:rPr>
        <w:t xml:space="preserve">  Yale University Press</w:t>
      </w:r>
      <w:r>
        <w:rPr>
          <w:bCs/>
        </w:rPr>
        <w:t>.</w:t>
      </w:r>
    </w:p>
    <w:p w:rsidR="0000309A" w:rsidRDefault="00473268" w:rsidP="00473268">
      <w:pPr>
        <w:ind w:left="1440" w:hanging="720"/>
        <w:rPr>
          <w:rFonts w:eastAsia="Times New Roman" w:cs="Times New Roman"/>
          <w:szCs w:val="24"/>
        </w:rPr>
      </w:pPr>
      <w:r w:rsidRPr="0000309A">
        <w:rPr>
          <w:rFonts w:eastAsia="Times New Roman" w:cs="Times New Roman"/>
          <w:szCs w:val="24"/>
        </w:rPr>
        <w:t>Mather</w:t>
      </w:r>
      <w:r>
        <w:rPr>
          <w:rFonts w:eastAsia="Times New Roman" w:cs="Times New Roman"/>
          <w:szCs w:val="24"/>
        </w:rPr>
        <w:t>, B. (1998).</w:t>
      </w:r>
      <w:r w:rsidRPr="0000309A">
        <w:rPr>
          <w:rFonts w:eastAsia="Times New Roman" w:cs="Times New Roman"/>
          <w:szCs w:val="24"/>
        </w:rPr>
        <w:t xml:space="preserve"> </w:t>
      </w:r>
      <w:r w:rsidR="0000309A" w:rsidRPr="0000309A">
        <w:rPr>
          <w:rFonts w:eastAsia="Times New Roman" w:cs="Times New Roman"/>
          <w:szCs w:val="24"/>
        </w:rPr>
        <w:t>Technology &amp; stress: Are they inseparable?</w:t>
      </w:r>
      <w:r>
        <w:rPr>
          <w:rFonts w:eastAsia="Times New Roman" w:cs="Times New Roman"/>
          <w:szCs w:val="24"/>
        </w:rPr>
        <w:t xml:space="preserve"> </w:t>
      </w:r>
      <w:proofErr w:type="gramStart"/>
      <w:r w:rsidR="0000309A" w:rsidRPr="00473268">
        <w:rPr>
          <w:rFonts w:eastAsia="Times New Roman" w:cs="Times New Roman"/>
          <w:i/>
          <w:szCs w:val="24"/>
        </w:rPr>
        <w:t>Technology Connection</w:t>
      </w:r>
      <w:r>
        <w:rPr>
          <w:rFonts w:eastAsia="Times New Roman" w:cs="Times New Roman"/>
          <w:szCs w:val="24"/>
        </w:rPr>
        <w:t>.</w:t>
      </w:r>
      <w:proofErr w:type="gramEnd"/>
      <w:r>
        <w:rPr>
          <w:rFonts w:eastAsia="Times New Roman" w:cs="Times New Roman"/>
          <w:szCs w:val="24"/>
        </w:rPr>
        <w:t xml:space="preserve"> </w:t>
      </w:r>
      <w:proofErr w:type="gramStart"/>
      <w:r w:rsidR="0000309A" w:rsidRPr="0000309A">
        <w:rPr>
          <w:rFonts w:eastAsia="Times New Roman" w:cs="Times New Roman"/>
          <w:szCs w:val="24"/>
        </w:rPr>
        <w:t>5</w:t>
      </w:r>
      <w:r>
        <w:rPr>
          <w:rFonts w:eastAsia="Times New Roman" w:cs="Times New Roman"/>
          <w:szCs w:val="24"/>
        </w:rPr>
        <w:t>(</w:t>
      </w:r>
      <w:r w:rsidR="0000309A" w:rsidRPr="0000309A">
        <w:rPr>
          <w:rFonts w:eastAsia="Times New Roman" w:cs="Times New Roman"/>
          <w:szCs w:val="24"/>
        </w:rPr>
        <w:t>3</w:t>
      </w:r>
      <w:r>
        <w:rPr>
          <w:rFonts w:eastAsia="Times New Roman" w:cs="Times New Roman"/>
          <w:szCs w:val="24"/>
        </w:rPr>
        <w:t>)</w:t>
      </w:r>
      <w:r w:rsidR="0000309A" w:rsidRPr="0000309A">
        <w:rPr>
          <w:rFonts w:eastAsia="Times New Roman" w:cs="Times New Roman"/>
          <w:szCs w:val="24"/>
        </w:rPr>
        <w:t>, p</w:t>
      </w:r>
      <w:r>
        <w:rPr>
          <w:rFonts w:eastAsia="Times New Roman" w:cs="Times New Roman"/>
          <w:szCs w:val="24"/>
        </w:rPr>
        <w:t>.</w:t>
      </w:r>
      <w:r w:rsidR="0000309A" w:rsidRPr="0000309A">
        <w:rPr>
          <w:rFonts w:eastAsia="Times New Roman" w:cs="Times New Roman"/>
          <w:szCs w:val="24"/>
        </w:rPr>
        <w:t>13</w:t>
      </w:r>
      <w:r>
        <w:rPr>
          <w:rFonts w:eastAsia="Times New Roman" w:cs="Times New Roman"/>
          <w:szCs w:val="24"/>
        </w:rPr>
        <w:t>.</w:t>
      </w:r>
      <w:proofErr w:type="gramEnd"/>
    </w:p>
    <w:p w:rsidR="0000309A" w:rsidRPr="00DB5FD9" w:rsidRDefault="0000309A" w:rsidP="00DB5FD9">
      <w:pPr>
        <w:rPr>
          <w:bCs/>
        </w:rPr>
      </w:pPr>
      <w:r>
        <w:rPr>
          <w:bCs/>
        </w:rPr>
        <w:t xml:space="preserve">Wood, C. (2001). </w:t>
      </w:r>
      <w:proofErr w:type="gramStart"/>
      <w:r>
        <w:rPr>
          <w:bCs/>
        </w:rPr>
        <w:t>Dealing with tech rage.</w:t>
      </w:r>
      <w:proofErr w:type="gramEnd"/>
      <w:r>
        <w:rPr>
          <w:bCs/>
        </w:rPr>
        <w:t xml:space="preserve"> </w:t>
      </w:r>
      <w:r w:rsidR="008116BD" w:rsidRPr="0000309A">
        <w:rPr>
          <w:bCs/>
          <w:i/>
        </w:rPr>
        <w:t>Maclean's</w:t>
      </w:r>
      <w:r w:rsidRPr="0000309A">
        <w:rPr>
          <w:bCs/>
        </w:rPr>
        <w:t xml:space="preserve"> </w:t>
      </w:r>
      <w:r w:rsidR="008116BD" w:rsidRPr="0000309A">
        <w:rPr>
          <w:bCs/>
        </w:rPr>
        <w:t>114</w:t>
      </w:r>
      <w:r>
        <w:rPr>
          <w:bCs/>
        </w:rPr>
        <w:t>(</w:t>
      </w:r>
      <w:r w:rsidR="008116BD" w:rsidRPr="0000309A">
        <w:rPr>
          <w:bCs/>
        </w:rPr>
        <w:t>12</w:t>
      </w:r>
      <w:r>
        <w:rPr>
          <w:bCs/>
        </w:rPr>
        <w:t>)</w:t>
      </w:r>
      <w:r w:rsidR="008116BD" w:rsidRPr="0000309A">
        <w:rPr>
          <w:bCs/>
        </w:rPr>
        <w:t>, p</w:t>
      </w:r>
      <w:r>
        <w:rPr>
          <w:bCs/>
        </w:rPr>
        <w:t xml:space="preserve">. </w:t>
      </w:r>
      <w:r w:rsidR="008116BD" w:rsidRPr="0000309A">
        <w:rPr>
          <w:bCs/>
        </w:rPr>
        <w:t>41</w:t>
      </w:r>
      <w:r>
        <w:rPr>
          <w:bCs/>
        </w:rPr>
        <w:t>.</w:t>
      </w:r>
    </w:p>
    <w:p w:rsidR="001E309F" w:rsidRDefault="00210543" w:rsidP="00DB5FD9">
      <w:r w:rsidRPr="00210543">
        <w:t>Zielinski</w:t>
      </w:r>
      <w:r>
        <w:t xml:space="preserve">, D. (2004). </w:t>
      </w:r>
      <w:proofErr w:type="spellStart"/>
      <w:r>
        <w:t>Techo</w:t>
      </w:r>
      <w:proofErr w:type="spellEnd"/>
      <w:r>
        <w:t xml:space="preserve"> </w:t>
      </w:r>
      <w:proofErr w:type="gramStart"/>
      <w:r>
        <w:t>Stressed?</w:t>
      </w:r>
      <w:proofErr w:type="gramEnd"/>
      <w:r>
        <w:t xml:space="preserve"> </w:t>
      </w:r>
      <w:proofErr w:type="gramStart"/>
      <w:r w:rsidRPr="00210543">
        <w:rPr>
          <w:i/>
        </w:rPr>
        <w:t>Presentations</w:t>
      </w:r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t>18(2), p.28.</w:t>
      </w:r>
      <w:proofErr w:type="gramEnd"/>
    </w:p>
    <w:p w:rsidR="0000309A" w:rsidRPr="00210543" w:rsidRDefault="0000309A"/>
    <w:sectPr w:rsidR="0000309A" w:rsidRPr="00210543" w:rsidSect="00993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309F"/>
    <w:rsid w:val="0000309A"/>
    <w:rsid w:val="001E309F"/>
    <w:rsid w:val="00210543"/>
    <w:rsid w:val="00473268"/>
    <w:rsid w:val="00534197"/>
    <w:rsid w:val="008116BD"/>
    <w:rsid w:val="00993139"/>
    <w:rsid w:val="00A25505"/>
    <w:rsid w:val="00DB5FD9"/>
    <w:rsid w:val="00F94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1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dium-bold">
    <w:name w:val="medium-bold"/>
    <w:basedOn w:val="DefaultParagraphFont"/>
    <w:rsid w:val="0000309A"/>
  </w:style>
  <w:style w:type="character" w:customStyle="1" w:styleId="medium-normal">
    <w:name w:val="medium-normal"/>
    <w:basedOn w:val="DefaultParagraphFont"/>
    <w:rsid w:val="000030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Fiehn</dc:creator>
  <cp:lastModifiedBy>Barbara Fiehn</cp:lastModifiedBy>
  <cp:revision>1</cp:revision>
  <dcterms:created xsi:type="dcterms:W3CDTF">2009-10-19T21:54:00Z</dcterms:created>
  <dcterms:modified xsi:type="dcterms:W3CDTF">2009-10-19T23:39:00Z</dcterms:modified>
</cp:coreProperties>
</file>