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3E" w:rsidRPr="00BC51CD" w:rsidRDefault="0006703E">
      <w:pPr>
        <w:pStyle w:val="Heading1"/>
        <w:rPr>
          <w:sz w:val="22"/>
          <w:szCs w:val="22"/>
        </w:rPr>
      </w:pPr>
      <w:r w:rsidRPr="00BC51CD">
        <w:rPr>
          <w:sz w:val="22"/>
          <w:szCs w:val="22"/>
        </w:rPr>
        <w:t xml:space="preserve">Econ 203 </w:t>
      </w:r>
      <w:r w:rsidR="005243B3">
        <w:rPr>
          <w:sz w:val="22"/>
          <w:szCs w:val="22"/>
        </w:rPr>
        <w:t xml:space="preserve">Quiz </w:t>
      </w:r>
      <w:r w:rsidR="00921679">
        <w:rPr>
          <w:sz w:val="22"/>
          <w:szCs w:val="22"/>
        </w:rPr>
        <w:t xml:space="preserve">3 </w:t>
      </w:r>
      <w:r w:rsidRPr="00BC51CD">
        <w:rPr>
          <w:sz w:val="22"/>
          <w:szCs w:val="22"/>
        </w:rPr>
        <w:t xml:space="preserve">(Make sure to put your name on your </w:t>
      </w:r>
      <w:proofErr w:type="spellStart"/>
      <w:r w:rsidRPr="00BC51CD">
        <w:rPr>
          <w:sz w:val="22"/>
          <w:szCs w:val="22"/>
        </w:rPr>
        <w:t>scantron</w:t>
      </w:r>
      <w:proofErr w:type="spellEnd"/>
      <w:r w:rsidRPr="00BC51CD">
        <w:rPr>
          <w:sz w:val="22"/>
          <w:szCs w:val="22"/>
        </w:rPr>
        <w:t>)</w:t>
      </w:r>
    </w:p>
    <w:p w:rsidR="00E624E8" w:rsidRDefault="00E624E8" w:rsidP="00E624E8">
      <w:pPr>
        <w:rPr>
          <w:sz w:val="22"/>
          <w:szCs w:val="22"/>
        </w:rPr>
      </w:pPr>
      <w:r>
        <w:rPr>
          <w:sz w:val="22"/>
          <w:szCs w:val="22"/>
        </w:rPr>
        <w:t xml:space="preserve">1.  The graphic showing income groups and percentages of total country income for each group across four countries </w:t>
      </w:r>
      <w:proofErr w:type="gramStart"/>
      <w:r>
        <w:rPr>
          <w:sz w:val="22"/>
          <w:szCs w:val="22"/>
        </w:rPr>
        <w:t>exhibits</w:t>
      </w:r>
      <w:proofErr w:type="gramEnd"/>
      <w:r>
        <w:rPr>
          <w:sz w:val="22"/>
          <w:szCs w:val="22"/>
        </w:rPr>
        <w:t xml:space="preserve"> which of these points:  </w:t>
      </w:r>
    </w:p>
    <w:p w:rsidR="00E624E8" w:rsidRDefault="00E624E8" w:rsidP="00E624E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across-country differences account for a larger share</w:t>
      </w:r>
      <w:r w:rsidR="00763915">
        <w:rPr>
          <w:sz w:val="22"/>
          <w:szCs w:val="22"/>
        </w:rPr>
        <w:t xml:space="preserve"> than within-country differences</w:t>
      </w:r>
    </w:p>
    <w:p w:rsidR="00E624E8" w:rsidRDefault="00E624E8" w:rsidP="00E624E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differences within advanced economies are much greater than differences in developing economies</w:t>
      </w:r>
    </w:p>
    <w:p w:rsidR="00E624E8" w:rsidRDefault="00763915" w:rsidP="00E624E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developing nations in the world have the least income inequality</w:t>
      </w:r>
    </w:p>
    <w:p w:rsidR="00E624E8" w:rsidRDefault="00E624E8" w:rsidP="00E624E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E624E8" w:rsidRDefault="00E624E8" w:rsidP="00E624E8">
      <w:pPr>
        <w:rPr>
          <w:sz w:val="22"/>
          <w:szCs w:val="22"/>
        </w:rPr>
      </w:pPr>
      <w:r>
        <w:rPr>
          <w:sz w:val="22"/>
          <w:szCs w:val="22"/>
        </w:rPr>
        <w:t xml:space="preserve">2. The graphic showing income groups and percentages of total country income for each group across countries depicted which of the following countries </w:t>
      </w:r>
    </w:p>
    <w:p w:rsidR="00E624E8" w:rsidRDefault="00E624E8" w:rsidP="00E624E8">
      <w:pPr>
        <w:rPr>
          <w:sz w:val="22"/>
          <w:szCs w:val="22"/>
        </w:rPr>
      </w:pPr>
      <w:r>
        <w:rPr>
          <w:sz w:val="22"/>
          <w:szCs w:val="22"/>
        </w:rPr>
        <w:t>a. Germany and Democratic Republic of Congo</w:t>
      </w:r>
      <w:r w:rsidR="00ED6E60">
        <w:rPr>
          <w:sz w:val="22"/>
          <w:szCs w:val="22"/>
        </w:rPr>
        <w:tab/>
      </w:r>
      <w:r w:rsidR="00ED6E60">
        <w:rPr>
          <w:sz w:val="22"/>
          <w:szCs w:val="22"/>
        </w:rPr>
        <w:tab/>
      </w:r>
      <w:r>
        <w:rPr>
          <w:sz w:val="22"/>
          <w:szCs w:val="22"/>
        </w:rPr>
        <w:t>b. U.S. and Bangladesh</w:t>
      </w:r>
    </w:p>
    <w:p w:rsidR="00E624E8" w:rsidRDefault="00E624E8" w:rsidP="00E624E8">
      <w:pPr>
        <w:rPr>
          <w:sz w:val="22"/>
          <w:szCs w:val="22"/>
        </w:rPr>
      </w:pPr>
      <w:r>
        <w:rPr>
          <w:sz w:val="22"/>
          <w:szCs w:val="22"/>
        </w:rPr>
        <w:t>c. India and Brazil</w:t>
      </w:r>
      <w:r w:rsidR="00ED6E60">
        <w:rPr>
          <w:sz w:val="22"/>
          <w:szCs w:val="22"/>
        </w:rPr>
        <w:tab/>
      </w:r>
      <w:r w:rsidR="00ED6E60">
        <w:rPr>
          <w:sz w:val="22"/>
          <w:szCs w:val="22"/>
        </w:rPr>
        <w:tab/>
      </w:r>
      <w:r w:rsidR="00ED6E60">
        <w:rPr>
          <w:sz w:val="22"/>
          <w:szCs w:val="22"/>
        </w:rPr>
        <w:tab/>
      </w:r>
      <w:r w:rsidR="00ED6E60">
        <w:rPr>
          <w:sz w:val="22"/>
          <w:szCs w:val="22"/>
        </w:rPr>
        <w:tab/>
      </w:r>
      <w:r w:rsidR="00ED6E60">
        <w:rPr>
          <w:sz w:val="22"/>
          <w:szCs w:val="22"/>
        </w:rPr>
        <w:tab/>
      </w:r>
      <w:r>
        <w:rPr>
          <w:sz w:val="22"/>
          <w:szCs w:val="22"/>
        </w:rPr>
        <w:t xml:space="preserve">d. Turkey and Indonesia  </w:t>
      </w:r>
    </w:p>
    <w:p w:rsidR="00E624E8" w:rsidRDefault="00E624E8" w:rsidP="00E624E8">
      <w:pPr>
        <w:rPr>
          <w:sz w:val="22"/>
          <w:szCs w:val="22"/>
        </w:rPr>
      </w:pPr>
      <w:r>
        <w:rPr>
          <w:sz w:val="22"/>
          <w:szCs w:val="22"/>
        </w:rPr>
        <w:t>3.  The problem that officials in low income countries know aid will likely be given even if they don’t meet conditions of aid is known as</w:t>
      </w:r>
    </w:p>
    <w:p w:rsidR="00E624E8" w:rsidRDefault="00E624E8" w:rsidP="00E624E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“Hostage’s Dilemma”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“Prisoner’s Dilemma”</w:t>
      </w:r>
    </w:p>
    <w:p w:rsidR="00E624E8" w:rsidRDefault="00E624E8" w:rsidP="00E624E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“Giver’s Paradox”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E624E8" w:rsidRDefault="00E624E8" w:rsidP="00194BD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194BD4" w:rsidRPr="00867EDA">
        <w:rPr>
          <w:sz w:val="22"/>
          <w:szCs w:val="22"/>
        </w:rPr>
        <w:t xml:space="preserve">.  </w:t>
      </w:r>
      <w:r w:rsidR="008B7F7E">
        <w:rPr>
          <w:sz w:val="22"/>
          <w:szCs w:val="22"/>
        </w:rPr>
        <w:t xml:space="preserve">Which of the following </w:t>
      </w:r>
      <w:r>
        <w:rPr>
          <w:sz w:val="22"/>
          <w:szCs w:val="22"/>
        </w:rPr>
        <w:t>countries suggests that colonization, in itself, is not a very useful explanation for low income in a country?</w:t>
      </w:r>
    </w:p>
    <w:p w:rsidR="00E624E8" w:rsidRDefault="00E624E8" w:rsidP="00194BD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a.  New</w:t>
      </w:r>
      <w:proofErr w:type="gramEnd"/>
      <w:r>
        <w:rPr>
          <w:sz w:val="22"/>
          <w:szCs w:val="22"/>
        </w:rPr>
        <w:t xml:space="preserve"> Zealand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Nigeria</w:t>
      </w:r>
    </w:p>
    <w:p w:rsidR="00E624E8" w:rsidRDefault="00763915" w:rsidP="00194BD4">
      <w:pPr>
        <w:rPr>
          <w:sz w:val="22"/>
          <w:szCs w:val="22"/>
        </w:rPr>
      </w:pPr>
      <w:r>
        <w:rPr>
          <w:sz w:val="22"/>
          <w:szCs w:val="22"/>
        </w:rPr>
        <w:t>c. Came</w:t>
      </w:r>
      <w:r w:rsidR="00E624E8">
        <w:rPr>
          <w:sz w:val="22"/>
          <w:szCs w:val="22"/>
        </w:rPr>
        <w:t>roon</w:t>
      </w:r>
      <w:r w:rsidR="00E624E8">
        <w:rPr>
          <w:sz w:val="22"/>
          <w:szCs w:val="22"/>
        </w:rPr>
        <w:tab/>
      </w:r>
      <w:r w:rsidR="00E624E8">
        <w:rPr>
          <w:sz w:val="22"/>
          <w:szCs w:val="22"/>
        </w:rPr>
        <w:tab/>
      </w:r>
      <w:r w:rsidR="00E624E8"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France</w:t>
      </w:r>
    </w:p>
    <w:p w:rsidR="00757F77" w:rsidRDefault="00763915" w:rsidP="004D7C8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57F77">
        <w:rPr>
          <w:sz w:val="22"/>
          <w:szCs w:val="22"/>
        </w:rPr>
        <w:t>. Which of the following statements is accurate?</w:t>
      </w:r>
    </w:p>
    <w:p w:rsidR="00496FBA" w:rsidRDefault="00757F77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 w:rsidR="00496FBA">
        <w:rPr>
          <w:sz w:val="22"/>
          <w:szCs w:val="22"/>
        </w:rPr>
        <w:t xml:space="preserve">within the U.S. </w:t>
      </w:r>
      <w:r w:rsidR="00763915">
        <w:rPr>
          <w:sz w:val="22"/>
          <w:szCs w:val="22"/>
        </w:rPr>
        <w:t xml:space="preserve">less than </w:t>
      </w:r>
      <w:r w:rsidR="00496FBA">
        <w:rPr>
          <w:sz w:val="22"/>
          <w:szCs w:val="22"/>
        </w:rPr>
        <w:t>$</w:t>
      </w:r>
      <w:r w:rsidR="00763915">
        <w:rPr>
          <w:sz w:val="22"/>
          <w:szCs w:val="22"/>
        </w:rPr>
        <w:t>1</w:t>
      </w:r>
      <w:r w:rsidR="00496FBA">
        <w:rPr>
          <w:sz w:val="22"/>
          <w:szCs w:val="22"/>
        </w:rPr>
        <w:t>00 billion is transferred to assist low income individuals</w:t>
      </w:r>
    </w:p>
    <w:p w:rsidR="00757F77" w:rsidRDefault="00757F77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income differences with</w:t>
      </w:r>
      <w:r w:rsidR="00763915">
        <w:rPr>
          <w:sz w:val="22"/>
          <w:szCs w:val="22"/>
        </w:rPr>
        <w:t>in the U.S. are much less than in Europe</w:t>
      </w:r>
    </w:p>
    <w:p w:rsidR="00757F77" w:rsidRDefault="005243B3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there is substantial income mobility in the U.S. but stickiness at the bottom</w:t>
      </w:r>
    </w:p>
    <w:p w:rsidR="00757F77" w:rsidRDefault="00757F77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496FBA" w:rsidRDefault="00763915" w:rsidP="00496FBA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496FBA" w:rsidRPr="001D0DBE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An economic </w:t>
      </w:r>
      <w:r w:rsidR="00496FBA">
        <w:rPr>
          <w:sz w:val="22"/>
          <w:szCs w:val="22"/>
        </w:rPr>
        <w:t xml:space="preserve">view of sustainability focuses on </w:t>
      </w:r>
    </w:p>
    <w:p w:rsidR="00496FBA" w:rsidRDefault="00496FBA" w:rsidP="00496FBA">
      <w:pPr>
        <w:rPr>
          <w:sz w:val="22"/>
          <w:szCs w:val="22"/>
        </w:rPr>
      </w:pPr>
      <w:proofErr w:type="gramStart"/>
      <w:r w:rsidRPr="001D0DBE">
        <w:rPr>
          <w:sz w:val="22"/>
          <w:szCs w:val="22"/>
        </w:rPr>
        <w:t>a</w:t>
      </w:r>
      <w:proofErr w:type="gramEnd"/>
      <w:r w:rsidRPr="001D0DBE">
        <w:rPr>
          <w:sz w:val="22"/>
          <w:szCs w:val="22"/>
        </w:rPr>
        <w:t xml:space="preserve">. </w:t>
      </w:r>
      <w:r>
        <w:rPr>
          <w:sz w:val="22"/>
          <w:szCs w:val="22"/>
        </w:rPr>
        <w:t>the distinction between renewable and non-renewable resources</w:t>
      </w:r>
    </w:p>
    <w:p w:rsidR="00496FBA" w:rsidRDefault="00496FBA" w:rsidP="00496FB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imposition large scale restrictions on usage</w:t>
      </w:r>
    </w:p>
    <w:p w:rsidR="00496FBA" w:rsidRDefault="00496FBA" w:rsidP="00496FB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importance of prices as built-in incentives to consumers/producers</w:t>
      </w:r>
    </w:p>
    <w:p w:rsidR="00496FBA" w:rsidRDefault="00496FBA" w:rsidP="00496FB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763915" w:rsidRDefault="00763915" w:rsidP="004D7C8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496FB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From an economic viewpoint, </w:t>
      </w:r>
      <w:proofErr w:type="gramStart"/>
      <w:r>
        <w:rPr>
          <w:sz w:val="22"/>
          <w:szCs w:val="22"/>
        </w:rPr>
        <w:t xml:space="preserve">which of the following creates the most problems with regard to </w:t>
      </w:r>
      <w:r w:rsidR="00554E61">
        <w:rPr>
          <w:sz w:val="22"/>
          <w:szCs w:val="22"/>
        </w:rPr>
        <w:t>natural resource and sustainability issues</w:t>
      </w:r>
      <w:r>
        <w:rPr>
          <w:sz w:val="22"/>
          <w:szCs w:val="22"/>
        </w:rPr>
        <w:t>:</w:t>
      </w:r>
      <w:proofErr w:type="gramEnd"/>
    </w:p>
    <w:p w:rsidR="00496FBA" w:rsidRDefault="00763915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presence of  </w:t>
      </w:r>
      <w:proofErr w:type="spellStart"/>
      <w:r>
        <w:rPr>
          <w:sz w:val="22"/>
          <w:szCs w:val="22"/>
        </w:rPr>
        <w:t>unowned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unpriced</w:t>
      </w:r>
      <w:proofErr w:type="spellEnd"/>
      <w:r>
        <w:rPr>
          <w:sz w:val="22"/>
          <w:szCs w:val="22"/>
        </w:rPr>
        <w:t xml:space="preserve"> resources </w:t>
      </w:r>
    </w:p>
    <w:p w:rsidR="00763915" w:rsidRDefault="00763915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fact that resources are limited</w:t>
      </w:r>
    </w:p>
    <w:p w:rsidR="00763915" w:rsidRDefault="00496FBA" w:rsidP="00496FB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r w:rsidR="00763915">
        <w:rPr>
          <w:sz w:val="22"/>
          <w:szCs w:val="22"/>
        </w:rPr>
        <w:t>the demand for goods and resources by consumers</w:t>
      </w:r>
    </w:p>
    <w:p w:rsidR="00763915" w:rsidRDefault="00763915" w:rsidP="00496FB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none of the above </w:t>
      </w:r>
    </w:p>
    <w:p w:rsidR="000A2E52" w:rsidRDefault="000A2E52" w:rsidP="004D7C8C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496FB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Over the past 200 years, various writers such as Malthus and Say or </w:t>
      </w:r>
      <w:proofErr w:type="spellStart"/>
      <w:r>
        <w:rPr>
          <w:sz w:val="22"/>
          <w:szCs w:val="22"/>
        </w:rPr>
        <w:t>Erhlich</w:t>
      </w:r>
      <w:proofErr w:type="spellEnd"/>
      <w:r>
        <w:rPr>
          <w:sz w:val="22"/>
          <w:szCs w:val="22"/>
        </w:rPr>
        <w:t xml:space="preserve"> and S</w:t>
      </w:r>
      <w:r w:rsidR="009F6D38">
        <w:rPr>
          <w:sz w:val="22"/>
          <w:szCs w:val="22"/>
        </w:rPr>
        <w:t xml:space="preserve">imon have debated </w:t>
      </w:r>
      <w:r>
        <w:rPr>
          <w:sz w:val="22"/>
          <w:szCs w:val="22"/>
        </w:rPr>
        <w:t>issues related to sustainability.  Which of the following expresses</w:t>
      </w:r>
      <w:r w:rsidR="009F6D38">
        <w:rPr>
          <w:sz w:val="22"/>
          <w:szCs w:val="22"/>
        </w:rPr>
        <w:t xml:space="preserve"> views more in line with Say/</w:t>
      </w:r>
      <w:r>
        <w:rPr>
          <w:sz w:val="22"/>
          <w:szCs w:val="22"/>
        </w:rPr>
        <w:t>Simon?</w:t>
      </w:r>
    </w:p>
    <w:p w:rsidR="00882E28" w:rsidRDefault="00882E28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resources are limited, therefore, must be conserved through active planning</w:t>
      </w:r>
    </w:p>
    <w:p w:rsidR="00882E28" w:rsidRDefault="000A2E52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earth is like a spaceship and more current use implies less use later</w:t>
      </w:r>
    </w:p>
    <w:p w:rsidR="00882E28" w:rsidRDefault="00882E28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r w:rsidR="000A2E52">
        <w:rPr>
          <w:sz w:val="22"/>
          <w:szCs w:val="22"/>
        </w:rPr>
        <w:t>population growth will eventually exceed production capabilities</w:t>
      </w:r>
    </w:p>
    <w:p w:rsidR="00882E28" w:rsidRDefault="00882E28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757F77" w:rsidRDefault="000A2E52" w:rsidP="004D7C8C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757F77">
        <w:rPr>
          <w:sz w:val="22"/>
          <w:szCs w:val="22"/>
        </w:rPr>
        <w:t xml:space="preserve">. The </w:t>
      </w:r>
      <w:r w:rsidR="002A5F3D">
        <w:rPr>
          <w:sz w:val="22"/>
          <w:szCs w:val="22"/>
        </w:rPr>
        <w:t xml:space="preserve">Business week article regarding the conversation with Bono about </w:t>
      </w:r>
      <w:r w:rsidR="00757F77">
        <w:rPr>
          <w:sz w:val="22"/>
          <w:szCs w:val="22"/>
        </w:rPr>
        <w:t xml:space="preserve">poor country problems </w:t>
      </w:r>
      <w:r w:rsidR="002A5F3D">
        <w:rPr>
          <w:sz w:val="22"/>
          <w:szCs w:val="22"/>
        </w:rPr>
        <w:t>includes these two Harvard economists</w:t>
      </w:r>
    </w:p>
    <w:p w:rsidR="002A5F3D" w:rsidRDefault="002A5F3D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Greg </w:t>
      </w:r>
      <w:proofErr w:type="spellStart"/>
      <w:r>
        <w:rPr>
          <w:sz w:val="22"/>
          <w:szCs w:val="22"/>
        </w:rPr>
        <w:t>Mankiw</w:t>
      </w:r>
      <w:proofErr w:type="spellEnd"/>
      <w:r>
        <w:rPr>
          <w:sz w:val="22"/>
          <w:szCs w:val="22"/>
        </w:rPr>
        <w:t xml:space="preserve"> and Larry Summers</w:t>
      </w:r>
      <w:r w:rsidR="002A522B">
        <w:rPr>
          <w:sz w:val="22"/>
          <w:szCs w:val="22"/>
        </w:rPr>
        <w:t xml:space="preserve"> </w:t>
      </w:r>
      <w:r w:rsidR="002A522B">
        <w:rPr>
          <w:sz w:val="22"/>
          <w:szCs w:val="22"/>
        </w:rPr>
        <w:tab/>
      </w:r>
      <w:r w:rsidR="002A522B">
        <w:rPr>
          <w:sz w:val="22"/>
          <w:szCs w:val="22"/>
        </w:rPr>
        <w:tab/>
      </w:r>
      <w:r>
        <w:rPr>
          <w:sz w:val="22"/>
          <w:szCs w:val="22"/>
        </w:rPr>
        <w:t>b. Martin Feldstein and Michael Jensen</w:t>
      </w:r>
    </w:p>
    <w:p w:rsidR="002A5F3D" w:rsidRDefault="002A5F3D" w:rsidP="004D7C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 w:rsidR="000A2E52">
        <w:rPr>
          <w:sz w:val="22"/>
          <w:szCs w:val="22"/>
        </w:rPr>
        <w:t xml:space="preserve">. </w:t>
      </w:r>
      <w:r>
        <w:rPr>
          <w:sz w:val="22"/>
          <w:szCs w:val="22"/>
        </w:rPr>
        <w:t>Kevin Murphy and Steve Levitt</w:t>
      </w:r>
      <w:r w:rsidR="000A2E52">
        <w:rPr>
          <w:sz w:val="22"/>
          <w:szCs w:val="22"/>
        </w:rPr>
        <w:tab/>
      </w:r>
      <w:r w:rsidR="000A2E52">
        <w:rPr>
          <w:sz w:val="22"/>
          <w:szCs w:val="22"/>
        </w:rPr>
        <w:tab/>
        <w:t>d. none of the above</w:t>
      </w:r>
    </w:p>
    <w:p w:rsidR="008B7F7E" w:rsidRDefault="000A2E52" w:rsidP="008B7F7E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8B7F7E">
        <w:rPr>
          <w:sz w:val="22"/>
          <w:szCs w:val="22"/>
        </w:rPr>
        <w:t>.  A table in the CEE reading on Natural Resources indicates that</w:t>
      </w:r>
      <w:r w:rsidR="00ED6E60">
        <w:rPr>
          <w:sz w:val="22"/>
          <w:szCs w:val="22"/>
        </w:rPr>
        <w:t xml:space="preserve"> for </w:t>
      </w:r>
      <w:r>
        <w:rPr>
          <w:sz w:val="22"/>
          <w:szCs w:val="22"/>
        </w:rPr>
        <w:t>resources like tin, copper, lead, and zinc between 1950 and 2000</w:t>
      </w:r>
    </w:p>
    <w:p w:rsidR="008B7F7E" w:rsidRDefault="008B7F7E" w:rsidP="008B7F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  <w:r w:rsidR="00ED6E60">
        <w:rPr>
          <w:sz w:val="22"/>
          <w:szCs w:val="22"/>
        </w:rPr>
        <w:t xml:space="preserve"> the reserves were</w:t>
      </w:r>
      <w:r>
        <w:rPr>
          <w:sz w:val="22"/>
          <w:szCs w:val="22"/>
        </w:rPr>
        <w:t xml:space="preserve"> depleted </w:t>
      </w:r>
      <w:r w:rsidR="00ED6E60">
        <w:rPr>
          <w:sz w:val="22"/>
          <w:szCs w:val="22"/>
        </w:rPr>
        <w:t xml:space="preserve">because of high use </w:t>
      </w:r>
      <w:r w:rsidR="00527092">
        <w:rPr>
          <w:sz w:val="22"/>
          <w:szCs w:val="22"/>
        </w:rPr>
        <w:t xml:space="preserve"> </w:t>
      </w:r>
    </w:p>
    <w:p w:rsidR="008B7F7E" w:rsidRDefault="008B7F7E" w:rsidP="008B7F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reserves</w:t>
      </w:r>
      <w:r w:rsidR="00ED6E60">
        <w:rPr>
          <w:sz w:val="22"/>
          <w:szCs w:val="22"/>
        </w:rPr>
        <w:t xml:space="preserve"> increased in spite of high </w:t>
      </w:r>
      <w:r>
        <w:rPr>
          <w:sz w:val="22"/>
          <w:szCs w:val="22"/>
        </w:rPr>
        <w:t xml:space="preserve">usage </w:t>
      </w:r>
    </w:p>
    <w:p w:rsidR="008B7F7E" w:rsidRDefault="008B7F7E" w:rsidP="008B7F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 w:rsidR="00ED6E60">
        <w:rPr>
          <w:sz w:val="22"/>
          <w:szCs w:val="22"/>
        </w:rPr>
        <w:t>. production shifted to substitutes for these resources</w:t>
      </w:r>
    </w:p>
    <w:p w:rsidR="008B7F7E" w:rsidRDefault="008B7F7E" w:rsidP="008B7F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61188C" w:rsidRDefault="002A5F3D" w:rsidP="0061188C">
      <w:pPr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ED6E60">
        <w:rPr>
          <w:sz w:val="22"/>
          <w:szCs w:val="22"/>
        </w:rPr>
        <w:t>1</w:t>
      </w:r>
      <w:r w:rsidR="0061188C">
        <w:rPr>
          <w:sz w:val="22"/>
          <w:szCs w:val="22"/>
        </w:rPr>
        <w:t xml:space="preserve">. Economist Julian Simon used the term “ultimate resource” to describe </w:t>
      </w:r>
    </w:p>
    <w:p w:rsidR="0061188C" w:rsidRDefault="0061188C" w:rsidP="006118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</w:t>
      </w:r>
      <w:r w:rsidR="00ED6E60">
        <w:rPr>
          <w:sz w:val="22"/>
          <w:szCs w:val="22"/>
        </w:rPr>
        <w:t>e importance of trade</w:t>
      </w:r>
      <w:r w:rsidR="002A522B">
        <w:rPr>
          <w:sz w:val="22"/>
          <w:szCs w:val="22"/>
        </w:rPr>
        <w:tab/>
      </w:r>
      <w:r w:rsidR="002A522B">
        <w:rPr>
          <w:sz w:val="22"/>
          <w:szCs w:val="22"/>
        </w:rPr>
        <w:tab/>
      </w:r>
      <w:r>
        <w:rPr>
          <w:sz w:val="22"/>
          <w:szCs w:val="22"/>
        </w:rPr>
        <w:t>b. untapped potential of solar power</w:t>
      </w:r>
    </w:p>
    <w:p w:rsidR="002A522B" w:rsidRDefault="0061188C" w:rsidP="006118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power of nuclear fission</w:t>
      </w:r>
      <w:r w:rsidR="002A522B">
        <w:rPr>
          <w:sz w:val="22"/>
          <w:szCs w:val="22"/>
        </w:rPr>
        <w:tab/>
      </w:r>
      <w:r w:rsidR="002A522B">
        <w:rPr>
          <w:sz w:val="22"/>
          <w:szCs w:val="22"/>
        </w:rPr>
        <w:tab/>
      </w:r>
      <w:r w:rsidR="00ED6E60">
        <w:rPr>
          <w:sz w:val="22"/>
          <w:szCs w:val="22"/>
        </w:rPr>
        <w:t>d. none of the above</w:t>
      </w:r>
    </w:p>
    <w:p w:rsidR="00ED6E60" w:rsidRDefault="002A5F3D" w:rsidP="0061188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D6E60">
        <w:rPr>
          <w:sz w:val="22"/>
          <w:szCs w:val="22"/>
        </w:rPr>
        <w:t>2</w:t>
      </w:r>
      <w:r w:rsidR="0061188C">
        <w:rPr>
          <w:sz w:val="22"/>
          <w:szCs w:val="22"/>
        </w:rPr>
        <w:t xml:space="preserve">. Economist Kenneth </w:t>
      </w:r>
      <w:proofErr w:type="spellStart"/>
      <w:r w:rsidR="0061188C">
        <w:rPr>
          <w:sz w:val="22"/>
          <w:szCs w:val="22"/>
        </w:rPr>
        <w:t>Boulding</w:t>
      </w:r>
      <w:proofErr w:type="spellEnd"/>
      <w:r w:rsidR="0061188C">
        <w:rPr>
          <w:sz w:val="22"/>
          <w:szCs w:val="22"/>
        </w:rPr>
        <w:t xml:space="preserve"> </w:t>
      </w:r>
      <w:r w:rsidR="00ED6E60">
        <w:rPr>
          <w:sz w:val="22"/>
          <w:szCs w:val="22"/>
        </w:rPr>
        <w:t>made this analogy to refer to earth’s limited resources:</w:t>
      </w:r>
    </w:p>
    <w:p w:rsidR="00ED6E60" w:rsidRDefault="00ED6E60" w:rsidP="006118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Sahara Desert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Mars</w:t>
      </w:r>
    </w:p>
    <w:p w:rsidR="00ED6E60" w:rsidRDefault="00ED6E60" w:rsidP="0061188C">
      <w:pPr>
        <w:rPr>
          <w:sz w:val="22"/>
          <w:szCs w:val="22"/>
        </w:rPr>
      </w:pPr>
      <w:r>
        <w:rPr>
          <w:sz w:val="22"/>
          <w:szCs w:val="22"/>
        </w:rPr>
        <w:t>c. Spaceship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2A5F3D" w:rsidRDefault="002A5F3D" w:rsidP="0061188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D6E60">
        <w:rPr>
          <w:sz w:val="22"/>
          <w:szCs w:val="22"/>
        </w:rPr>
        <w:t>3</w:t>
      </w:r>
      <w:r>
        <w:rPr>
          <w:sz w:val="22"/>
          <w:szCs w:val="22"/>
        </w:rPr>
        <w:t>. The phrase “rule of law” described by Bentham as “the triumph of humanity over itself” refers to</w:t>
      </w:r>
    </w:p>
    <w:p w:rsidR="002A5F3D" w:rsidRDefault="002A5F3D" w:rsidP="006118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importance of lawyers to the functioning of an economic system</w:t>
      </w:r>
    </w:p>
    <w:p w:rsidR="002A5F3D" w:rsidRDefault="002A5F3D" w:rsidP="006118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the existence of extensive court systems </w:t>
      </w:r>
    </w:p>
    <w:p w:rsidR="002A5F3D" w:rsidRDefault="002A5F3D" w:rsidP="006118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widespread protections of life, property, and contract </w:t>
      </w:r>
    </w:p>
    <w:p w:rsidR="002A5F3D" w:rsidRDefault="002A5F3D" w:rsidP="006118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ED6E60" w:rsidRDefault="00ED6E60" w:rsidP="00763915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76391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Data on income mobility in the U.S. indicates that </w:t>
      </w:r>
    </w:p>
    <w:p w:rsidR="00763915" w:rsidRDefault="00763915" w:rsidP="007639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over a 20 year period, almost all households in the highest income group remain in it</w:t>
      </w:r>
    </w:p>
    <w:p w:rsidR="00763915" w:rsidRDefault="00763915" w:rsidP="007639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share of total income going to each fifth of the population is about the same</w:t>
      </w:r>
    </w:p>
    <w:p w:rsidR="00763915" w:rsidRDefault="00763915" w:rsidP="007639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over a 30 year period, most households stay in the same income group   </w:t>
      </w:r>
    </w:p>
    <w:p w:rsidR="00763915" w:rsidRDefault="00763915" w:rsidP="007639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over a 10 year period, a substantial percentage of lowest income households move up into higher groups </w:t>
      </w:r>
    </w:p>
    <w:p w:rsidR="00763915" w:rsidRDefault="00ED6E60" w:rsidP="00763915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763915">
        <w:rPr>
          <w:sz w:val="22"/>
          <w:szCs w:val="22"/>
        </w:rPr>
        <w:t>. Which of the following is a contributor to chronic poverty in the U.S.?</w:t>
      </w:r>
    </w:p>
    <w:p w:rsidR="00763915" w:rsidRDefault="00763915" w:rsidP="007639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substance abuse </w:t>
      </w:r>
      <w:r w:rsidR="00ED6E60">
        <w:rPr>
          <w:sz w:val="22"/>
          <w:szCs w:val="22"/>
        </w:rPr>
        <w:tab/>
      </w:r>
      <w:r w:rsidR="00ED6E60">
        <w:rPr>
          <w:sz w:val="22"/>
          <w:szCs w:val="22"/>
        </w:rPr>
        <w:tab/>
        <w:t xml:space="preserve">b. </w:t>
      </w:r>
      <w:r w:rsidR="009F6D38">
        <w:rPr>
          <w:sz w:val="22"/>
          <w:szCs w:val="22"/>
        </w:rPr>
        <w:t>assistance dollars not reaching the poor</w:t>
      </w:r>
    </w:p>
    <w:p w:rsidR="00ED6E60" w:rsidRDefault="00763915" w:rsidP="007639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r w:rsidR="00ED6E60">
        <w:rPr>
          <w:sz w:val="22"/>
          <w:szCs w:val="22"/>
        </w:rPr>
        <w:t>family background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 w:rsidR="005B641F">
        <w:rPr>
          <w:sz w:val="22"/>
          <w:szCs w:val="22"/>
        </w:rPr>
        <w:t>. all of the above</w:t>
      </w:r>
    </w:p>
    <w:p w:rsidR="009F6D38" w:rsidRDefault="009F6D38" w:rsidP="00763915">
      <w:pPr>
        <w:rPr>
          <w:sz w:val="22"/>
          <w:szCs w:val="22"/>
        </w:rPr>
      </w:pPr>
      <w:r>
        <w:rPr>
          <w:sz w:val="22"/>
          <w:szCs w:val="22"/>
        </w:rPr>
        <w:t xml:space="preserve">16. Besides life expectancy, we used </w:t>
      </w:r>
      <w:proofErr w:type="spellStart"/>
      <w:r>
        <w:rPr>
          <w:sz w:val="22"/>
          <w:szCs w:val="22"/>
        </w:rPr>
        <w:t>Gapminder</w:t>
      </w:r>
      <w:proofErr w:type="spellEnd"/>
      <w:r>
        <w:rPr>
          <w:sz w:val="22"/>
          <w:szCs w:val="22"/>
        </w:rPr>
        <w:t xml:space="preserve"> to view how low incomes in countries also influence</w:t>
      </w:r>
    </w:p>
    <w:p w:rsidR="009F6D38" w:rsidRDefault="009F6D38" w:rsidP="007639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environment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corruption</w:t>
      </w:r>
    </w:p>
    <w:p w:rsidR="009F6D38" w:rsidRDefault="009F6D38" w:rsidP="007639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infant mortality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all of the above</w:t>
      </w:r>
    </w:p>
    <w:p w:rsidR="00763915" w:rsidRDefault="00763915" w:rsidP="00763915">
      <w:pPr>
        <w:rPr>
          <w:sz w:val="22"/>
          <w:szCs w:val="22"/>
        </w:rPr>
      </w:pPr>
      <w:r>
        <w:rPr>
          <w:sz w:val="22"/>
          <w:szCs w:val="22"/>
        </w:rPr>
        <w:t xml:space="preserve">17. Which theorem is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offers an important formal proof of the difficulty of adding up views of fairness across large numbers of people:</w:t>
      </w:r>
    </w:p>
    <w:p w:rsidR="00763915" w:rsidRDefault="00763915" w:rsidP="00763915">
      <w:pPr>
        <w:rPr>
          <w:sz w:val="22"/>
          <w:szCs w:val="22"/>
        </w:rPr>
      </w:pPr>
      <w:r>
        <w:rPr>
          <w:sz w:val="22"/>
          <w:szCs w:val="22"/>
        </w:rPr>
        <w:t>a. Arrow’s Impossibility Theorem</w:t>
      </w:r>
      <w:r>
        <w:rPr>
          <w:sz w:val="22"/>
          <w:szCs w:val="22"/>
        </w:rPr>
        <w:tab/>
        <w:t>b. Ricardo’s Equivalence Theorem</w:t>
      </w:r>
    </w:p>
    <w:p w:rsidR="00763915" w:rsidRDefault="00763915" w:rsidP="00763915">
      <w:pPr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proofErr w:type="spellStart"/>
      <w:r>
        <w:rPr>
          <w:sz w:val="22"/>
          <w:szCs w:val="22"/>
        </w:rPr>
        <w:t>Coase’s</w:t>
      </w:r>
      <w:proofErr w:type="spellEnd"/>
      <w:r>
        <w:rPr>
          <w:sz w:val="22"/>
          <w:szCs w:val="22"/>
        </w:rPr>
        <w:t xml:space="preserve"> Cost Theorem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2A5F3D" w:rsidRDefault="00763915" w:rsidP="0061188C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2A5F3D">
        <w:rPr>
          <w:sz w:val="22"/>
          <w:szCs w:val="22"/>
        </w:rPr>
        <w:t>. Which of the following is a major influence on the huge income differences within some countries?</w:t>
      </w:r>
    </w:p>
    <w:p w:rsidR="002A5F3D" w:rsidRDefault="002A5F3D" w:rsidP="006118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lack </w:t>
      </w:r>
      <w:r w:rsidR="00ED6E60">
        <w:rPr>
          <w:sz w:val="22"/>
          <w:szCs w:val="22"/>
        </w:rPr>
        <w:t>of property rights</w:t>
      </w:r>
      <w:r w:rsidR="00ED6E60">
        <w:rPr>
          <w:sz w:val="22"/>
          <w:szCs w:val="22"/>
        </w:rPr>
        <w:tab/>
      </w:r>
      <w:r w:rsidR="00ED6E60">
        <w:rPr>
          <w:sz w:val="22"/>
          <w:szCs w:val="22"/>
        </w:rPr>
        <w:tab/>
      </w:r>
      <w:r>
        <w:rPr>
          <w:sz w:val="22"/>
          <w:szCs w:val="22"/>
        </w:rPr>
        <w:t>b. IMF/World Bank activities</w:t>
      </w:r>
    </w:p>
    <w:p w:rsidR="002A5F3D" w:rsidRDefault="002A5F3D" w:rsidP="0061188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meddling by the CIA</w:t>
      </w:r>
      <w:r w:rsidR="00ED6E60">
        <w:rPr>
          <w:sz w:val="22"/>
          <w:szCs w:val="22"/>
        </w:rPr>
        <w:tab/>
      </w:r>
      <w:r w:rsidR="00ED6E60">
        <w:rPr>
          <w:sz w:val="22"/>
          <w:szCs w:val="22"/>
        </w:rPr>
        <w:tab/>
      </w:r>
      <w:r w:rsidR="00ED6E60">
        <w:rPr>
          <w:sz w:val="22"/>
          <w:szCs w:val="22"/>
        </w:rPr>
        <w:tab/>
      </w:r>
      <w:r>
        <w:rPr>
          <w:sz w:val="22"/>
          <w:szCs w:val="22"/>
        </w:rPr>
        <w:t>d. none of the above</w:t>
      </w:r>
    </w:p>
    <w:p w:rsidR="00ED6E60" w:rsidRDefault="00ED6E60" w:rsidP="00E624E8">
      <w:pPr>
        <w:rPr>
          <w:sz w:val="22"/>
          <w:szCs w:val="22"/>
        </w:rPr>
      </w:pPr>
      <w:r>
        <w:rPr>
          <w:sz w:val="22"/>
          <w:szCs w:val="22"/>
        </w:rPr>
        <w:t xml:space="preserve">19. Which of the following is the most important way of examining poverty </w:t>
      </w:r>
      <w:proofErr w:type="gramStart"/>
      <w:r>
        <w:rPr>
          <w:sz w:val="22"/>
          <w:szCs w:val="22"/>
        </w:rPr>
        <w:t>data:</w:t>
      </w:r>
      <w:proofErr w:type="gramEnd"/>
    </w:p>
    <w:p w:rsidR="00ED6E60" w:rsidRDefault="00ED6E60" w:rsidP="00E624E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differences in income within a country at one point in time</w:t>
      </w:r>
    </w:p>
    <w:p w:rsidR="00ED6E60" w:rsidRDefault="00ED6E60" w:rsidP="00E624E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differences of the same person or family over time</w:t>
      </w:r>
    </w:p>
    <w:p w:rsidR="00ED6E60" w:rsidRDefault="00ED6E60" w:rsidP="00E624E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incomes with regard to international levels of poverty</w:t>
      </w:r>
    </w:p>
    <w:p w:rsidR="00ED6E60" w:rsidRDefault="00ED6E60" w:rsidP="00E624E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 one way of examining poverty is always best</w:t>
      </w:r>
    </w:p>
    <w:p w:rsidR="00E624E8" w:rsidRDefault="00E624E8" w:rsidP="00E624E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763915">
        <w:rPr>
          <w:sz w:val="22"/>
          <w:szCs w:val="22"/>
        </w:rPr>
        <w:t>0</w:t>
      </w:r>
      <w:r>
        <w:rPr>
          <w:sz w:val="22"/>
          <w:szCs w:val="22"/>
        </w:rPr>
        <w:t>.  In our discussion about African economic problems, and particularly Nigeria, which of the following seems a common occurrence?</w:t>
      </w:r>
    </w:p>
    <w:p w:rsidR="00E624E8" w:rsidRDefault="00E624E8" w:rsidP="00E624E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corrupt officials using funds for their own purposes</w:t>
      </w:r>
    </w:p>
    <w:p w:rsidR="00E624E8" w:rsidRDefault="00E624E8" w:rsidP="00E624E8">
      <w:pPr>
        <w:rPr>
          <w:sz w:val="22"/>
          <w:szCs w:val="22"/>
        </w:rPr>
      </w:pPr>
      <w:r>
        <w:rPr>
          <w:sz w:val="22"/>
          <w:szCs w:val="22"/>
        </w:rPr>
        <w:t>b. World Bank and IMF funding that carries conditions but the conditions are not enforced well</w:t>
      </w:r>
    </w:p>
    <w:p w:rsidR="00E624E8" w:rsidRDefault="00E624E8" w:rsidP="00E624E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lack of protection for lives, property, and contracts</w:t>
      </w:r>
    </w:p>
    <w:p w:rsidR="00E624E8" w:rsidRDefault="00E624E8" w:rsidP="00E624E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6A2A94" w:rsidRDefault="004E7961" w:rsidP="004D7C8C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0E41B9">
        <w:rPr>
          <w:sz w:val="22"/>
          <w:szCs w:val="22"/>
        </w:rPr>
        <w:t>. Put “A” for your answer</w:t>
      </w:r>
    </w:p>
    <w:p w:rsidR="005B641F" w:rsidRDefault="005B641F" w:rsidP="004D7C8C">
      <w:pPr>
        <w:rPr>
          <w:sz w:val="22"/>
          <w:szCs w:val="22"/>
        </w:rPr>
      </w:pPr>
    </w:p>
    <w:p w:rsidR="005B641F" w:rsidRDefault="005B641F" w:rsidP="004D7C8C">
      <w:pPr>
        <w:rPr>
          <w:sz w:val="22"/>
          <w:szCs w:val="22"/>
        </w:rPr>
      </w:pPr>
      <w:r>
        <w:rPr>
          <w:sz w:val="22"/>
          <w:szCs w:val="22"/>
        </w:rPr>
        <w:t>Correct Answers:1a, 2c, 3d, 4a, 5c, 6c, 7a, 8d, 9d, 10b, 11d, 12c, 13c, 14d, 15d, 16c, 17a, 18a, 19d, 20d</w:t>
      </w:r>
      <w:bookmarkStart w:id="0" w:name="_GoBack"/>
      <w:bookmarkEnd w:id="0"/>
    </w:p>
    <w:sectPr w:rsidR="005B641F" w:rsidSect="005B15B5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0B"/>
    <w:rsid w:val="000034EC"/>
    <w:rsid w:val="000253D3"/>
    <w:rsid w:val="00063C1A"/>
    <w:rsid w:val="0006703E"/>
    <w:rsid w:val="0007559A"/>
    <w:rsid w:val="000A082F"/>
    <w:rsid w:val="000A2E52"/>
    <w:rsid w:val="000E41B9"/>
    <w:rsid w:val="00122739"/>
    <w:rsid w:val="00141E25"/>
    <w:rsid w:val="0015494A"/>
    <w:rsid w:val="00173F0B"/>
    <w:rsid w:val="00194BD4"/>
    <w:rsid w:val="00197244"/>
    <w:rsid w:val="00197E6B"/>
    <w:rsid w:val="001B3217"/>
    <w:rsid w:val="001D0DBE"/>
    <w:rsid w:val="001E60E1"/>
    <w:rsid w:val="00221177"/>
    <w:rsid w:val="0029487E"/>
    <w:rsid w:val="002A522B"/>
    <w:rsid w:val="002A5F3D"/>
    <w:rsid w:val="002D7E49"/>
    <w:rsid w:val="002E350B"/>
    <w:rsid w:val="00320385"/>
    <w:rsid w:val="00374296"/>
    <w:rsid w:val="00386493"/>
    <w:rsid w:val="00404D71"/>
    <w:rsid w:val="00424DFC"/>
    <w:rsid w:val="00444847"/>
    <w:rsid w:val="00496FBA"/>
    <w:rsid w:val="004D7C8C"/>
    <w:rsid w:val="004E7961"/>
    <w:rsid w:val="005243B3"/>
    <w:rsid w:val="00527092"/>
    <w:rsid w:val="00554E61"/>
    <w:rsid w:val="00574DA9"/>
    <w:rsid w:val="005B15B5"/>
    <w:rsid w:val="005B641F"/>
    <w:rsid w:val="00610D8A"/>
    <w:rsid w:val="0061188C"/>
    <w:rsid w:val="00627F79"/>
    <w:rsid w:val="006711C9"/>
    <w:rsid w:val="0067359D"/>
    <w:rsid w:val="00683224"/>
    <w:rsid w:val="006A2A94"/>
    <w:rsid w:val="006B21AA"/>
    <w:rsid w:val="00706D5D"/>
    <w:rsid w:val="00733CBD"/>
    <w:rsid w:val="00743A2B"/>
    <w:rsid w:val="007512C7"/>
    <w:rsid w:val="00757F77"/>
    <w:rsid w:val="00763915"/>
    <w:rsid w:val="00783539"/>
    <w:rsid w:val="007A2599"/>
    <w:rsid w:val="007D4336"/>
    <w:rsid w:val="00882E28"/>
    <w:rsid w:val="008B5C58"/>
    <w:rsid w:val="008B7F7E"/>
    <w:rsid w:val="008D0DBC"/>
    <w:rsid w:val="00910976"/>
    <w:rsid w:val="00921679"/>
    <w:rsid w:val="0094572A"/>
    <w:rsid w:val="009D0C4C"/>
    <w:rsid w:val="009E5C38"/>
    <w:rsid w:val="009E6EF6"/>
    <w:rsid w:val="009F60F9"/>
    <w:rsid w:val="009F6D38"/>
    <w:rsid w:val="00A054DF"/>
    <w:rsid w:val="00A057F9"/>
    <w:rsid w:val="00A5243A"/>
    <w:rsid w:val="00A94B43"/>
    <w:rsid w:val="00AB1C64"/>
    <w:rsid w:val="00AB2F71"/>
    <w:rsid w:val="00B50F94"/>
    <w:rsid w:val="00B604E0"/>
    <w:rsid w:val="00B679ED"/>
    <w:rsid w:val="00BC51CD"/>
    <w:rsid w:val="00BF4BAC"/>
    <w:rsid w:val="00C22D3B"/>
    <w:rsid w:val="00C9402D"/>
    <w:rsid w:val="00CF529E"/>
    <w:rsid w:val="00CF7FA2"/>
    <w:rsid w:val="00D222FD"/>
    <w:rsid w:val="00D50074"/>
    <w:rsid w:val="00D518A0"/>
    <w:rsid w:val="00D67448"/>
    <w:rsid w:val="00D77DA2"/>
    <w:rsid w:val="00D82BAD"/>
    <w:rsid w:val="00D964AB"/>
    <w:rsid w:val="00DA4F0F"/>
    <w:rsid w:val="00DC0D42"/>
    <w:rsid w:val="00DE2A7E"/>
    <w:rsid w:val="00DF3F9E"/>
    <w:rsid w:val="00E36D2A"/>
    <w:rsid w:val="00E624E8"/>
    <w:rsid w:val="00E65E73"/>
    <w:rsid w:val="00EA4427"/>
    <w:rsid w:val="00ED6E60"/>
    <w:rsid w:val="00EE7D65"/>
    <w:rsid w:val="00F24488"/>
    <w:rsid w:val="00F73BB8"/>
    <w:rsid w:val="00F8341B"/>
    <w:rsid w:val="00F845DB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5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B15B5"/>
    <w:pPr>
      <w:keepNext/>
      <w:tabs>
        <w:tab w:val="center" w:pos="468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B15B5"/>
  </w:style>
  <w:style w:type="paragraph" w:styleId="DocumentMap">
    <w:name w:val="Document Map"/>
    <w:basedOn w:val="Normal"/>
    <w:semiHidden/>
    <w:rsid w:val="00706D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4">
    <w:name w:val="style4"/>
    <w:basedOn w:val="DefaultParagraphFont"/>
    <w:rsid w:val="009E6EF6"/>
  </w:style>
  <w:style w:type="character" w:customStyle="1" w:styleId="style5">
    <w:name w:val="style5"/>
    <w:basedOn w:val="DefaultParagraphFont"/>
    <w:rsid w:val="009E6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5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B15B5"/>
    <w:pPr>
      <w:keepNext/>
      <w:tabs>
        <w:tab w:val="center" w:pos="468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B15B5"/>
  </w:style>
  <w:style w:type="paragraph" w:styleId="DocumentMap">
    <w:name w:val="Document Map"/>
    <w:basedOn w:val="Normal"/>
    <w:semiHidden/>
    <w:rsid w:val="00706D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4">
    <w:name w:val="style4"/>
    <w:basedOn w:val="DefaultParagraphFont"/>
    <w:rsid w:val="009E6EF6"/>
  </w:style>
  <w:style w:type="character" w:customStyle="1" w:styleId="style5">
    <w:name w:val="style5"/>
    <w:basedOn w:val="DefaultParagraphFont"/>
    <w:rsid w:val="009E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203 Test 1</vt:lpstr>
    </vt:vector>
  </TitlesOfParts>
  <Company>WKU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203 Test 1</dc:title>
  <dc:creator>user</dc:creator>
  <cp:lastModifiedBy>Goff, Brian</cp:lastModifiedBy>
  <cp:revision>2</cp:revision>
  <cp:lastPrinted>2007-02-14T16:16:00Z</cp:lastPrinted>
  <dcterms:created xsi:type="dcterms:W3CDTF">2013-10-14T15:08:00Z</dcterms:created>
  <dcterms:modified xsi:type="dcterms:W3CDTF">2013-10-14T15:08:00Z</dcterms:modified>
</cp:coreProperties>
</file>