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E16" w:rsidRDefault="00DD4A37">
      <w:pPr>
        <w:pStyle w:val="Heading1"/>
        <w:rPr>
          <w:sz w:val="22"/>
          <w:szCs w:val="22"/>
        </w:rPr>
      </w:pPr>
      <w:r w:rsidRPr="006B5FD8">
        <w:rPr>
          <w:sz w:val="22"/>
          <w:szCs w:val="22"/>
        </w:rPr>
        <w:t xml:space="preserve">Econ 203 </w:t>
      </w:r>
      <w:r w:rsidR="0017765C">
        <w:rPr>
          <w:sz w:val="22"/>
          <w:szCs w:val="22"/>
        </w:rPr>
        <w:t xml:space="preserve">Test </w:t>
      </w:r>
      <w:proofErr w:type="gramStart"/>
      <w:r w:rsidR="0017765C">
        <w:rPr>
          <w:sz w:val="22"/>
          <w:szCs w:val="22"/>
        </w:rPr>
        <w:t xml:space="preserve">1 </w:t>
      </w:r>
      <w:r w:rsidRPr="006B5FD8">
        <w:rPr>
          <w:sz w:val="22"/>
          <w:szCs w:val="22"/>
        </w:rPr>
        <w:t xml:space="preserve"> (</w:t>
      </w:r>
      <w:proofErr w:type="gramEnd"/>
      <w:r w:rsidRPr="006B5FD8">
        <w:rPr>
          <w:sz w:val="22"/>
          <w:szCs w:val="22"/>
        </w:rPr>
        <w:t xml:space="preserve">Make sure to put your name on  your </w:t>
      </w:r>
      <w:proofErr w:type="spellStart"/>
      <w:r w:rsidRPr="006B5FD8">
        <w:rPr>
          <w:sz w:val="22"/>
          <w:szCs w:val="22"/>
        </w:rPr>
        <w:t>scantron</w:t>
      </w:r>
      <w:proofErr w:type="spellEnd"/>
      <w:r w:rsidR="00CE4A8A" w:rsidRPr="006B5FD8">
        <w:rPr>
          <w:sz w:val="22"/>
          <w:szCs w:val="22"/>
        </w:rPr>
        <w:t xml:space="preserve">;  2 </w:t>
      </w:r>
      <w:proofErr w:type="spellStart"/>
      <w:r w:rsidR="00CE4A8A" w:rsidRPr="006B5FD8">
        <w:rPr>
          <w:sz w:val="22"/>
          <w:szCs w:val="22"/>
        </w:rPr>
        <w:t>pts</w:t>
      </w:r>
      <w:proofErr w:type="spellEnd"/>
      <w:r w:rsidR="00CE4A8A" w:rsidRPr="006B5FD8">
        <w:rPr>
          <w:sz w:val="22"/>
          <w:szCs w:val="22"/>
        </w:rPr>
        <w:t xml:space="preserve"> off</w:t>
      </w:r>
      <w:r w:rsidR="00BB2FEA" w:rsidRPr="006B5FD8">
        <w:rPr>
          <w:sz w:val="22"/>
          <w:szCs w:val="22"/>
        </w:rPr>
        <w:t xml:space="preserve"> </w:t>
      </w:r>
      <w:r w:rsidR="00CE4A8A" w:rsidRPr="006B5FD8">
        <w:rPr>
          <w:sz w:val="22"/>
          <w:szCs w:val="22"/>
        </w:rPr>
        <w:t xml:space="preserve"> if not</w:t>
      </w:r>
      <w:r w:rsidR="00A40E16">
        <w:rPr>
          <w:sz w:val="22"/>
          <w:szCs w:val="22"/>
        </w:rPr>
        <w:t>)</w:t>
      </w:r>
    </w:p>
    <w:p w:rsidR="00CE4A8A" w:rsidRPr="006B5FD8" w:rsidRDefault="00CE4A8A">
      <w:pPr>
        <w:rPr>
          <w:sz w:val="22"/>
          <w:szCs w:val="22"/>
        </w:rPr>
      </w:pPr>
    </w:p>
    <w:p w:rsidR="00DD4A37" w:rsidRPr="006B5FD8" w:rsidRDefault="00DD4A37">
      <w:pPr>
        <w:rPr>
          <w:sz w:val="22"/>
          <w:szCs w:val="22"/>
        </w:rPr>
        <w:sectPr w:rsidR="00DD4A37" w:rsidRPr="006B5FD8">
          <w:endnotePr>
            <w:numFmt w:val="decimal"/>
          </w:endnotePr>
          <w:pgSz w:w="12240" w:h="15840"/>
          <w:pgMar w:top="1440" w:right="1440" w:bottom="1440" w:left="1440" w:header="1440" w:footer="1440" w:gutter="0"/>
          <w:cols w:space="720"/>
          <w:noEndnote/>
        </w:sectPr>
      </w:pPr>
    </w:p>
    <w:p w:rsidR="00E262E2" w:rsidRDefault="00E262E2" w:rsidP="00E262E2">
      <w:pPr>
        <w:rPr>
          <w:sz w:val="22"/>
          <w:szCs w:val="22"/>
        </w:rPr>
      </w:pPr>
      <w:r>
        <w:rPr>
          <w:sz w:val="22"/>
          <w:szCs w:val="22"/>
        </w:rPr>
        <w:lastRenderedPageBreak/>
        <w:t xml:space="preserve">1.  GDP per capita </w:t>
      </w:r>
    </w:p>
    <w:p w:rsidR="00E262E2" w:rsidRDefault="00E262E2" w:rsidP="00E262E2">
      <w:pPr>
        <w:rPr>
          <w:sz w:val="22"/>
          <w:szCs w:val="22"/>
        </w:rPr>
      </w:pPr>
      <w:proofErr w:type="gramStart"/>
      <w:r>
        <w:rPr>
          <w:sz w:val="22"/>
          <w:szCs w:val="22"/>
        </w:rPr>
        <w:t>a</w:t>
      </w:r>
      <w:proofErr w:type="gramEnd"/>
      <w:r>
        <w:rPr>
          <w:sz w:val="22"/>
          <w:szCs w:val="22"/>
        </w:rPr>
        <w:t xml:space="preserve">. </w:t>
      </w:r>
      <w:r w:rsidR="000E2A61">
        <w:rPr>
          <w:sz w:val="22"/>
          <w:szCs w:val="22"/>
        </w:rPr>
        <w:t>is roughly the same as the level of income per person</w:t>
      </w:r>
    </w:p>
    <w:p w:rsidR="00E262E2" w:rsidRDefault="000E2A61" w:rsidP="00E262E2">
      <w:pPr>
        <w:rPr>
          <w:sz w:val="22"/>
          <w:szCs w:val="22"/>
        </w:rPr>
      </w:pPr>
      <w:proofErr w:type="gramStart"/>
      <w:r>
        <w:rPr>
          <w:sz w:val="22"/>
          <w:szCs w:val="22"/>
        </w:rPr>
        <w:t>b</w:t>
      </w:r>
      <w:proofErr w:type="gramEnd"/>
      <w:r>
        <w:rPr>
          <w:sz w:val="22"/>
          <w:szCs w:val="22"/>
        </w:rPr>
        <w:t>. is not very closely correlated with non-monetary measures of well-being</w:t>
      </w:r>
    </w:p>
    <w:p w:rsidR="00E262E2" w:rsidRDefault="00E262E2" w:rsidP="00E262E2">
      <w:pPr>
        <w:rPr>
          <w:sz w:val="22"/>
          <w:szCs w:val="22"/>
        </w:rPr>
      </w:pPr>
      <w:proofErr w:type="gramStart"/>
      <w:r>
        <w:rPr>
          <w:sz w:val="22"/>
          <w:szCs w:val="22"/>
        </w:rPr>
        <w:t>c</w:t>
      </w:r>
      <w:proofErr w:type="gramEnd"/>
      <w:r>
        <w:rPr>
          <w:sz w:val="22"/>
          <w:szCs w:val="22"/>
        </w:rPr>
        <w:t>. is almost the same in most major industrialized nations such as the US and France</w:t>
      </w:r>
    </w:p>
    <w:p w:rsidR="00E262E2" w:rsidRDefault="00E262E2" w:rsidP="00E262E2">
      <w:pPr>
        <w:rPr>
          <w:sz w:val="22"/>
          <w:szCs w:val="22"/>
        </w:rPr>
      </w:pPr>
      <w:proofErr w:type="gramStart"/>
      <w:r>
        <w:rPr>
          <w:sz w:val="22"/>
          <w:szCs w:val="22"/>
        </w:rPr>
        <w:t>d</w:t>
      </w:r>
      <w:proofErr w:type="gramEnd"/>
      <w:r>
        <w:rPr>
          <w:sz w:val="22"/>
          <w:szCs w:val="22"/>
        </w:rPr>
        <w:t xml:space="preserve">. none of the above </w:t>
      </w:r>
    </w:p>
    <w:p w:rsidR="00484EDB" w:rsidRDefault="00E262E2" w:rsidP="005E1AC7">
      <w:pPr>
        <w:rPr>
          <w:sz w:val="22"/>
          <w:szCs w:val="22"/>
        </w:rPr>
      </w:pPr>
      <w:r>
        <w:rPr>
          <w:sz w:val="22"/>
          <w:szCs w:val="22"/>
        </w:rPr>
        <w:t xml:space="preserve">2. </w:t>
      </w:r>
      <w:r w:rsidR="00484EDB">
        <w:rPr>
          <w:sz w:val="22"/>
          <w:szCs w:val="22"/>
        </w:rPr>
        <w:t xml:space="preserve">The primary graphic that we considered on </w:t>
      </w:r>
      <w:proofErr w:type="spellStart"/>
      <w:r w:rsidR="00484EDB">
        <w:rPr>
          <w:sz w:val="22"/>
          <w:szCs w:val="22"/>
        </w:rPr>
        <w:t>GapMinder</w:t>
      </w:r>
      <w:proofErr w:type="spellEnd"/>
      <w:r w:rsidR="00484EDB">
        <w:rPr>
          <w:sz w:val="22"/>
          <w:szCs w:val="22"/>
        </w:rPr>
        <w:t xml:space="preserve"> displayed GDP per capita on one axis and which of the following variables on the other axis? </w:t>
      </w:r>
      <w:r w:rsidR="00484EDB">
        <w:rPr>
          <w:sz w:val="22"/>
          <w:szCs w:val="22"/>
        </w:rPr>
        <w:br/>
      </w:r>
      <w:proofErr w:type="gramStart"/>
      <w:r w:rsidR="00484EDB">
        <w:rPr>
          <w:sz w:val="22"/>
          <w:szCs w:val="22"/>
        </w:rPr>
        <w:t>a</w:t>
      </w:r>
      <w:proofErr w:type="gramEnd"/>
      <w:r w:rsidR="00484EDB">
        <w:rPr>
          <w:sz w:val="22"/>
          <w:szCs w:val="22"/>
        </w:rPr>
        <w:t>. median age</w:t>
      </w:r>
      <w:r w:rsidR="00484EDB">
        <w:rPr>
          <w:sz w:val="22"/>
          <w:szCs w:val="22"/>
        </w:rPr>
        <w:tab/>
      </w:r>
      <w:r w:rsidR="00484EDB">
        <w:rPr>
          <w:sz w:val="22"/>
          <w:szCs w:val="22"/>
        </w:rPr>
        <w:tab/>
        <w:t>b. life expectancy</w:t>
      </w:r>
    </w:p>
    <w:p w:rsidR="00484EDB" w:rsidRDefault="00484EDB" w:rsidP="005E1AC7">
      <w:pPr>
        <w:rPr>
          <w:sz w:val="22"/>
          <w:szCs w:val="22"/>
        </w:rPr>
      </w:pPr>
      <w:proofErr w:type="gramStart"/>
      <w:r>
        <w:rPr>
          <w:sz w:val="22"/>
          <w:szCs w:val="22"/>
        </w:rPr>
        <w:t>c</w:t>
      </w:r>
      <w:proofErr w:type="gramEnd"/>
      <w:r>
        <w:rPr>
          <w:sz w:val="22"/>
          <w:szCs w:val="22"/>
        </w:rPr>
        <w:t>. literacy rate</w:t>
      </w:r>
      <w:r>
        <w:rPr>
          <w:sz w:val="22"/>
          <w:szCs w:val="22"/>
        </w:rPr>
        <w:tab/>
      </w:r>
      <w:r>
        <w:rPr>
          <w:sz w:val="22"/>
          <w:szCs w:val="22"/>
        </w:rPr>
        <w:tab/>
        <w:t>d. none of the above</w:t>
      </w:r>
      <w:r>
        <w:rPr>
          <w:sz w:val="22"/>
          <w:szCs w:val="22"/>
        </w:rPr>
        <w:br/>
        <w:t xml:space="preserve">3. The size of the circles on the </w:t>
      </w:r>
      <w:proofErr w:type="spellStart"/>
      <w:r>
        <w:rPr>
          <w:sz w:val="22"/>
          <w:szCs w:val="22"/>
        </w:rPr>
        <w:t>GapMinder</w:t>
      </w:r>
      <w:proofErr w:type="spellEnd"/>
      <w:r>
        <w:rPr>
          <w:sz w:val="22"/>
          <w:szCs w:val="22"/>
        </w:rPr>
        <w:t xml:space="preserve"> graphic depict </w:t>
      </w:r>
    </w:p>
    <w:p w:rsidR="00484EDB" w:rsidRDefault="00484EDB" w:rsidP="005E1AC7">
      <w:pPr>
        <w:rPr>
          <w:sz w:val="22"/>
          <w:szCs w:val="22"/>
        </w:rPr>
      </w:pPr>
      <w:proofErr w:type="gramStart"/>
      <w:r>
        <w:rPr>
          <w:sz w:val="22"/>
          <w:szCs w:val="22"/>
        </w:rPr>
        <w:t>a</w:t>
      </w:r>
      <w:proofErr w:type="gramEnd"/>
      <w:r>
        <w:rPr>
          <w:sz w:val="22"/>
          <w:szCs w:val="22"/>
        </w:rPr>
        <w:t>. country GDP per capita</w:t>
      </w:r>
      <w:r>
        <w:rPr>
          <w:sz w:val="22"/>
          <w:szCs w:val="22"/>
        </w:rPr>
        <w:tab/>
        <w:t>b. purchasing power of the currency</w:t>
      </w:r>
    </w:p>
    <w:p w:rsidR="00484EDB" w:rsidRDefault="00484EDB" w:rsidP="005E1AC7">
      <w:pPr>
        <w:rPr>
          <w:sz w:val="22"/>
          <w:szCs w:val="22"/>
        </w:rPr>
      </w:pPr>
      <w:proofErr w:type="gramStart"/>
      <w:r>
        <w:rPr>
          <w:sz w:val="22"/>
          <w:szCs w:val="22"/>
        </w:rPr>
        <w:t>c</w:t>
      </w:r>
      <w:proofErr w:type="gramEnd"/>
      <w:r>
        <w:rPr>
          <w:sz w:val="22"/>
          <w:szCs w:val="22"/>
        </w:rPr>
        <w:t>. country population</w:t>
      </w:r>
      <w:r>
        <w:rPr>
          <w:sz w:val="22"/>
          <w:szCs w:val="22"/>
        </w:rPr>
        <w:tab/>
      </w:r>
      <w:r>
        <w:rPr>
          <w:sz w:val="22"/>
          <w:szCs w:val="22"/>
        </w:rPr>
        <w:tab/>
        <w:t>d. none of the above</w:t>
      </w:r>
    </w:p>
    <w:p w:rsidR="00484EDB" w:rsidRDefault="000E2A61" w:rsidP="007D4DD8">
      <w:pPr>
        <w:rPr>
          <w:sz w:val="22"/>
          <w:szCs w:val="22"/>
        </w:rPr>
      </w:pPr>
      <w:r>
        <w:rPr>
          <w:sz w:val="22"/>
          <w:szCs w:val="22"/>
        </w:rPr>
        <w:t>4</w:t>
      </w:r>
      <w:r w:rsidR="000B09A3" w:rsidRPr="000E2D3E">
        <w:rPr>
          <w:sz w:val="22"/>
          <w:szCs w:val="22"/>
        </w:rPr>
        <w:t xml:space="preserve">. </w:t>
      </w:r>
      <w:r w:rsidR="00484EDB">
        <w:rPr>
          <w:sz w:val="22"/>
          <w:szCs w:val="22"/>
        </w:rPr>
        <w:t>In the data that we discussed across countries, GDP per capita is adjusted so that the same amount of dollars buys the same amount of goods across each country.  This adjustment is known as</w:t>
      </w:r>
    </w:p>
    <w:p w:rsidR="00484EDB" w:rsidRDefault="00484EDB" w:rsidP="007D4DD8">
      <w:pPr>
        <w:rPr>
          <w:sz w:val="22"/>
          <w:szCs w:val="22"/>
        </w:rPr>
      </w:pPr>
      <w:proofErr w:type="gramStart"/>
      <w:r>
        <w:rPr>
          <w:sz w:val="22"/>
          <w:szCs w:val="22"/>
        </w:rPr>
        <w:t>a</w:t>
      </w:r>
      <w:proofErr w:type="gramEnd"/>
      <w:r>
        <w:rPr>
          <w:sz w:val="22"/>
          <w:szCs w:val="22"/>
        </w:rPr>
        <w:t>. inflation-adjusted GDP</w:t>
      </w:r>
      <w:r>
        <w:rPr>
          <w:sz w:val="22"/>
          <w:szCs w:val="22"/>
        </w:rPr>
        <w:tab/>
        <w:t>b. exchange-adjusted GDP</w:t>
      </w:r>
    </w:p>
    <w:p w:rsidR="00E262E2" w:rsidRDefault="00484EDB" w:rsidP="007D4DD8">
      <w:pPr>
        <w:rPr>
          <w:sz w:val="22"/>
          <w:szCs w:val="22"/>
        </w:rPr>
      </w:pPr>
      <w:proofErr w:type="gramStart"/>
      <w:r>
        <w:rPr>
          <w:sz w:val="22"/>
          <w:szCs w:val="22"/>
        </w:rPr>
        <w:t>c</w:t>
      </w:r>
      <w:proofErr w:type="gramEnd"/>
      <w:r>
        <w:rPr>
          <w:sz w:val="22"/>
          <w:szCs w:val="22"/>
        </w:rPr>
        <w:t>. transactions-adjusted GDP</w:t>
      </w:r>
      <w:r>
        <w:rPr>
          <w:sz w:val="22"/>
          <w:szCs w:val="22"/>
        </w:rPr>
        <w:tab/>
        <w:t>d. none of the above</w:t>
      </w:r>
      <w:r w:rsidR="00A317DC">
        <w:rPr>
          <w:sz w:val="22"/>
          <w:szCs w:val="22"/>
        </w:rPr>
        <w:t xml:space="preserve"> </w:t>
      </w:r>
    </w:p>
    <w:p w:rsidR="00484EDB" w:rsidRDefault="000E2A61" w:rsidP="00BB2FEA">
      <w:pPr>
        <w:rPr>
          <w:sz w:val="22"/>
          <w:szCs w:val="22"/>
        </w:rPr>
      </w:pPr>
      <w:r>
        <w:rPr>
          <w:sz w:val="22"/>
          <w:szCs w:val="22"/>
        </w:rPr>
        <w:t>5</w:t>
      </w:r>
      <w:r w:rsidR="00484EDB">
        <w:rPr>
          <w:sz w:val="22"/>
          <w:szCs w:val="22"/>
        </w:rPr>
        <w:t xml:space="preserve">. Which of the following countries is a prime example that </w:t>
      </w:r>
      <w:proofErr w:type="gramStart"/>
      <w:r w:rsidR="00484EDB">
        <w:rPr>
          <w:sz w:val="22"/>
          <w:szCs w:val="22"/>
        </w:rPr>
        <w:t>extensive natural resources does</w:t>
      </w:r>
      <w:proofErr w:type="gramEnd"/>
      <w:r w:rsidR="00484EDB">
        <w:rPr>
          <w:sz w:val="22"/>
          <w:szCs w:val="22"/>
        </w:rPr>
        <w:t xml:space="preserve"> not, by itself, insure a high GDP per capita?</w:t>
      </w:r>
    </w:p>
    <w:p w:rsidR="00484EDB" w:rsidRDefault="00484EDB" w:rsidP="00BB2FEA">
      <w:pPr>
        <w:rPr>
          <w:sz w:val="22"/>
          <w:szCs w:val="22"/>
        </w:rPr>
      </w:pPr>
      <w:r>
        <w:rPr>
          <w:sz w:val="22"/>
          <w:szCs w:val="22"/>
        </w:rPr>
        <w:t>a. Australia</w:t>
      </w:r>
      <w:r>
        <w:rPr>
          <w:sz w:val="22"/>
          <w:szCs w:val="22"/>
        </w:rPr>
        <w:tab/>
      </w:r>
      <w:r>
        <w:rPr>
          <w:sz w:val="22"/>
          <w:szCs w:val="22"/>
        </w:rPr>
        <w:tab/>
        <w:t>b. Japan</w:t>
      </w:r>
    </w:p>
    <w:p w:rsidR="00484EDB" w:rsidRDefault="00484EDB" w:rsidP="00BB2FEA">
      <w:pPr>
        <w:rPr>
          <w:sz w:val="22"/>
          <w:szCs w:val="22"/>
        </w:rPr>
      </w:pPr>
      <w:r>
        <w:rPr>
          <w:sz w:val="22"/>
          <w:szCs w:val="22"/>
        </w:rPr>
        <w:t>c. Germany</w:t>
      </w:r>
      <w:r>
        <w:rPr>
          <w:sz w:val="22"/>
          <w:szCs w:val="22"/>
        </w:rPr>
        <w:tab/>
      </w:r>
      <w:r>
        <w:rPr>
          <w:sz w:val="22"/>
          <w:szCs w:val="22"/>
        </w:rPr>
        <w:tab/>
        <w:t>d. Russia</w:t>
      </w:r>
    </w:p>
    <w:p w:rsidR="00A9183E" w:rsidRDefault="000E2A61" w:rsidP="00BB2FEA">
      <w:pPr>
        <w:rPr>
          <w:sz w:val="22"/>
          <w:szCs w:val="22"/>
        </w:rPr>
      </w:pPr>
      <w:r>
        <w:rPr>
          <w:sz w:val="22"/>
          <w:szCs w:val="22"/>
        </w:rPr>
        <w:t>6</w:t>
      </w:r>
      <w:r w:rsidR="00BB2FEA" w:rsidRPr="000E2D3E">
        <w:rPr>
          <w:sz w:val="22"/>
          <w:szCs w:val="22"/>
        </w:rPr>
        <w:t xml:space="preserve">.  </w:t>
      </w:r>
      <w:r w:rsidR="00484EDB">
        <w:rPr>
          <w:sz w:val="22"/>
          <w:szCs w:val="22"/>
        </w:rPr>
        <w:t xml:space="preserve">The point of </w:t>
      </w:r>
      <w:r w:rsidR="00A9183E" w:rsidRPr="000E2D3E">
        <w:rPr>
          <w:sz w:val="22"/>
          <w:szCs w:val="22"/>
        </w:rPr>
        <w:t>“natural experiment</w:t>
      </w:r>
      <w:r w:rsidR="00484EDB">
        <w:rPr>
          <w:sz w:val="22"/>
          <w:szCs w:val="22"/>
        </w:rPr>
        <w:t>s</w:t>
      </w:r>
      <w:r w:rsidR="00A9183E" w:rsidRPr="000E2D3E">
        <w:rPr>
          <w:sz w:val="22"/>
          <w:szCs w:val="22"/>
        </w:rPr>
        <w:t xml:space="preserve">” in economic growth </w:t>
      </w:r>
      <w:r w:rsidR="00484EDB">
        <w:rPr>
          <w:sz w:val="22"/>
          <w:szCs w:val="22"/>
        </w:rPr>
        <w:t xml:space="preserve">such as comparing North and South Korea is that </w:t>
      </w:r>
    </w:p>
    <w:p w:rsidR="00484EDB" w:rsidRDefault="00484EDB" w:rsidP="00BB2FEA">
      <w:pPr>
        <w:rPr>
          <w:sz w:val="22"/>
          <w:szCs w:val="22"/>
        </w:rPr>
      </w:pPr>
      <w:proofErr w:type="gramStart"/>
      <w:r>
        <w:rPr>
          <w:sz w:val="22"/>
          <w:szCs w:val="22"/>
        </w:rPr>
        <w:t>a</w:t>
      </w:r>
      <w:proofErr w:type="gramEnd"/>
      <w:r>
        <w:rPr>
          <w:sz w:val="22"/>
          <w:szCs w:val="22"/>
        </w:rPr>
        <w:t>. the two countries have been growing at nearly the same rate</w:t>
      </w:r>
    </w:p>
    <w:p w:rsidR="00484EDB" w:rsidRDefault="00484EDB" w:rsidP="00BB2FEA">
      <w:pPr>
        <w:rPr>
          <w:sz w:val="22"/>
          <w:szCs w:val="22"/>
        </w:rPr>
      </w:pPr>
      <w:proofErr w:type="gramStart"/>
      <w:r>
        <w:rPr>
          <w:sz w:val="22"/>
          <w:szCs w:val="22"/>
        </w:rPr>
        <w:t>b</w:t>
      </w:r>
      <w:proofErr w:type="gramEnd"/>
      <w:r>
        <w:rPr>
          <w:sz w:val="22"/>
          <w:szCs w:val="22"/>
        </w:rPr>
        <w:t>. the two countries are similar in most respects except for economic freedom</w:t>
      </w:r>
    </w:p>
    <w:p w:rsidR="00484EDB" w:rsidRDefault="00484EDB" w:rsidP="00BB2FEA">
      <w:pPr>
        <w:rPr>
          <w:sz w:val="22"/>
          <w:szCs w:val="22"/>
        </w:rPr>
      </w:pPr>
      <w:proofErr w:type="gramStart"/>
      <w:r>
        <w:rPr>
          <w:sz w:val="22"/>
          <w:szCs w:val="22"/>
        </w:rPr>
        <w:t>c</w:t>
      </w:r>
      <w:proofErr w:type="gramEnd"/>
      <w:r>
        <w:rPr>
          <w:sz w:val="22"/>
          <w:szCs w:val="22"/>
        </w:rPr>
        <w:t>. the two countries differ in</w:t>
      </w:r>
      <w:r w:rsidR="00C76F1D">
        <w:rPr>
          <w:sz w:val="22"/>
          <w:szCs w:val="22"/>
        </w:rPr>
        <w:t xml:space="preserve"> regard to almost all important influences on economic growth</w:t>
      </w:r>
    </w:p>
    <w:p w:rsidR="00C76F1D" w:rsidRPr="000E2D3E" w:rsidRDefault="00C76F1D" w:rsidP="00BB2FEA">
      <w:pPr>
        <w:rPr>
          <w:sz w:val="22"/>
          <w:szCs w:val="22"/>
        </w:rPr>
      </w:pPr>
      <w:proofErr w:type="gramStart"/>
      <w:r>
        <w:rPr>
          <w:sz w:val="22"/>
          <w:szCs w:val="22"/>
        </w:rPr>
        <w:t>d</w:t>
      </w:r>
      <w:proofErr w:type="gramEnd"/>
      <w:r>
        <w:rPr>
          <w:sz w:val="22"/>
          <w:szCs w:val="22"/>
        </w:rPr>
        <w:t>. none of the above</w:t>
      </w:r>
    </w:p>
    <w:p w:rsidR="00C76F1D" w:rsidRDefault="000E2A61" w:rsidP="00BB2FEA">
      <w:pPr>
        <w:rPr>
          <w:sz w:val="22"/>
          <w:szCs w:val="22"/>
        </w:rPr>
      </w:pPr>
      <w:r>
        <w:rPr>
          <w:sz w:val="22"/>
          <w:szCs w:val="22"/>
        </w:rPr>
        <w:t>7</w:t>
      </w:r>
      <w:r w:rsidR="00C76F1D">
        <w:rPr>
          <w:sz w:val="22"/>
          <w:szCs w:val="22"/>
        </w:rPr>
        <w:t>. Up to and during the 1960s, the “Solow Growth Model” provided the main explanations for cross-country growth.  Which of the following were key influences on growth in that model?</w:t>
      </w:r>
    </w:p>
    <w:p w:rsidR="00C76F1D" w:rsidRDefault="00C76F1D" w:rsidP="00BB2FEA">
      <w:pPr>
        <w:rPr>
          <w:sz w:val="22"/>
          <w:szCs w:val="22"/>
        </w:rPr>
      </w:pPr>
      <w:proofErr w:type="gramStart"/>
      <w:r>
        <w:rPr>
          <w:sz w:val="22"/>
          <w:szCs w:val="22"/>
        </w:rPr>
        <w:t>a</w:t>
      </w:r>
      <w:proofErr w:type="gramEnd"/>
      <w:r>
        <w:rPr>
          <w:sz w:val="22"/>
          <w:szCs w:val="22"/>
        </w:rPr>
        <w:t>. the degree of economic freedom in a country</w:t>
      </w:r>
    </w:p>
    <w:p w:rsidR="00C76F1D" w:rsidRDefault="00C76F1D" w:rsidP="00BB2FEA">
      <w:pPr>
        <w:rPr>
          <w:sz w:val="22"/>
          <w:szCs w:val="22"/>
        </w:rPr>
      </w:pPr>
      <w:proofErr w:type="gramStart"/>
      <w:r>
        <w:rPr>
          <w:sz w:val="22"/>
          <w:szCs w:val="22"/>
        </w:rPr>
        <w:t>b</w:t>
      </w:r>
      <w:proofErr w:type="gramEnd"/>
      <w:r>
        <w:rPr>
          <w:sz w:val="22"/>
          <w:szCs w:val="22"/>
        </w:rPr>
        <w:t>. the degree of corruption in a country</w:t>
      </w:r>
    </w:p>
    <w:p w:rsidR="00C76F1D" w:rsidRDefault="00C76F1D" w:rsidP="00BB2FEA">
      <w:pPr>
        <w:rPr>
          <w:sz w:val="22"/>
          <w:szCs w:val="22"/>
        </w:rPr>
      </w:pPr>
      <w:proofErr w:type="gramStart"/>
      <w:r>
        <w:rPr>
          <w:sz w:val="22"/>
          <w:szCs w:val="22"/>
        </w:rPr>
        <w:t>c</w:t>
      </w:r>
      <w:proofErr w:type="gramEnd"/>
      <w:r>
        <w:rPr>
          <w:sz w:val="22"/>
          <w:szCs w:val="22"/>
        </w:rPr>
        <w:t>. the amount of capital in a country</w:t>
      </w:r>
    </w:p>
    <w:p w:rsidR="00C76F1D" w:rsidRDefault="00C76F1D" w:rsidP="00BB2FEA">
      <w:pPr>
        <w:rPr>
          <w:sz w:val="22"/>
          <w:szCs w:val="22"/>
        </w:rPr>
      </w:pPr>
      <w:proofErr w:type="gramStart"/>
      <w:r>
        <w:rPr>
          <w:sz w:val="22"/>
          <w:szCs w:val="22"/>
        </w:rPr>
        <w:t>d</w:t>
      </w:r>
      <w:proofErr w:type="gramEnd"/>
      <w:r>
        <w:rPr>
          <w:sz w:val="22"/>
          <w:szCs w:val="22"/>
        </w:rPr>
        <w:t>. all of the above</w:t>
      </w:r>
    </w:p>
    <w:p w:rsidR="00C76F1D" w:rsidRDefault="000E2A61" w:rsidP="00BB2FEA">
      <w:pPr>
        <w:rPr>
          <w:sz w:val="22"/>
          <w:szCs w:val="22"/>
        </w:rPr>
      </w:pPr>
      <w:r>
        <w:rPr>
          <w:sz w:val="22"/>
          <w:szCs w:val="22"/>
        </w:rPr>
        <w:t>8</w:t>
      </w:r>
      <w:r w:rsidR="00C76F1D">
        <w:rPr>
          <w:sz w:val="22"/>
          <w:szCs w:val="22"/>
        </w:rPr>
        <w:t>.  The “New Growth Theory” of the 1990s has emphasized and presented evidence which of the following influences on economic growth?</w:t>
      </w:r>
    </w:p>
    <w:p w:rsidR="002B6F10" w:rsidRDefault="002B6F10" w:rsidP="00BB2FEA">
      <w:pPr>
        <w:rPr>
          <w:sz w:val="22"/>
          <w:szCs w:val="22"/>
        </w:rPr>
      </w:pPr>
      <w:proofErr w:type="gramStart"/>
      <w:r>
        <w:rPr>
          <w:sz w:val="22"/>
          <w:szCs w:val="22"/>
        </w:rPr>
        <w:t>a</w:t>
      </w:r>
      <w:proofErr w:type="gramEnd"/>
      <w:r>
        <w:rPr>
          <w:sz w:val="22"/>
          <w:szCs w:val="22"/>
        </w:rPr>
        <w:t xml:space="preserve">. </w:t>
      </w:r>
      <w:r w:rsidR="00846E94">
        <w:rPr>
          <w:sz w:val="22"/>
          <w:szCs w:val="22"/>
        </w:rPr>
        <w:t xml:space="preserve">rules that </w:t>
      </w:r>
      <w:r w:rsidR="000B09A3" w:rsidRPr="000E2D3E">
        <w:rPr>
          <w:sz w:val="22"/>
          <w:szCs w:val="22"/>
        </w:rPr>
        <w:t>protect of life</w:t>
      </w:r>
      <w:r>
        <w:rPr>
          <w:sz w:val="22"/>
          <w:szCs w:val="22"/>
        </w:rPr>
        <w:t xml:space="preserve"> and</w:t>
      </w:r>
      <w:r w:rsidR="00A317DC">
        <w:rPr>
          <w:sz w:val="22"/>
          <w:szCs w:val="22"/>
        </w:rPr>
        <w:t xml:space="preserve"> assets</w:t>
      </w:r>
      <w:r>
        <w:rPr>
          <w:sz w:val="22"/>
          <w:szCs w:val="22"/>
        </w:rPr>
        <w:t xml:space="preserve"> </w:t>
      </w:r>
    </w:p>
    <w:p w:rsidR="002B6F10" w:rsidRDefault="002B6F10" w:rsidP="00BB2FEA">
      <w:pPr>
        <w:rPr>
          <w:sz w:val="22"/>
          <w:szCs w:val="22"/>
        </w:rPr>
      </w:pPr>
      <w:proofErr w:type="gramStart"/>
      <w:r>
        <w:rPr>
          <w:sz w:val="22"/>
          <w:szCs w:val="22"/>
        </w:rPr>
        <w:t>b</w:t>
      </w:r>
      <w:proofErr w:type="gramEnd"/>
      <w:r>
        <w:rPr>
          <w:sz w:val="22"/>
          <w:szCs w:val="22"/>
        </w:rPr>
        <w:t xml:space="preserve">. </w:t>
      </w:r>
      <w:r w:rsidR="00A317DC">
        <w:rPr>
          <w:sz w:val="22"/>
          <w:szCs w:val="22"/>
        </w:rPr>
        <w:t xml:space="preserve">very low rates of taxation </w:t>
      </w:r>
    </w:p>
    <w:p w:rsidR="000B09A3" w:rsidRPr="000E2D3E" w:rsidRDefault="002B6F10" w:rsidP="00BB2FEA">
      <w:pPr>
        <w:rPr>
          <w:sz w:val="22"/>
          <w:szCs w:val="22"/>
        </w:rPr>
      </w:pPr>
      <w:proofErr w:type="gramStart"/>
      <w:r>
        <w:rPr>
          <w:sz w:val="22"/>
          <w:szCs w:val="22"/>
        </w:rPr>
        <w:t>c</w:t>
      </w:r>
      <w:proofErr w:type="gramEnd"/>
      <w:r>
        <w:rPr>
          <w:sz w:val="22"/>
          <w:szCs w:val="22"/>
        </w:rPr>
        <w:t>.</w:t>
      </w:r>
      <w:r w:rsidR="00A317DC">
        <w:rPr>
          <w:sz w:val="22"/>
          <w:szCs w:val="22"/>
        </w:rPr>
        <w:t xml:space="preserve"> adherence to the gold standard for currency </w:t>
      </w:r>
      <w:r w:rsidR="000B09A3" w:rsidRPr="000E2D3E">
        <w:rPr>
          <w:sz w:val="22"/>
          <w:szCs w:val="22"/>
        </w:rPr>
        <w:t xml:space="preserve"> </w:t>
      </w:r>
    </w:p>
    <w:p w:rsidR="002B6F10" w:rsidRDefault="002B6F10" w:rsidP="00BB2FEA">
      <w:pPr>
        <w:rPr>
          <w:sz w:val="22"/>
          <w:szCs w:val="22"/>
        </w:rPr>
      </w:pPr>
      <w:proofErr w:type="gramStart"/>
      <w:r>
        <w:rPr>
          <w:sz w:val="22"/>
          <w:szCs w:val="22"/>
        </w:rPr>
        <w:t>d</w:t>
      </w:r>
      <w:proofErr w:type="gramEnd"/>
      <w:r>
        <w:rPr>
          <w:sz w:val="22"/>
          <w:szCs w:val="22"/>
        </w:rPr>
        <w:t xml:space="preserve">. all of the above </w:t>
      </w:r>
    </w:p>
    <w:p w:rsidR="00C76F1D" w:rsidRDefault="000E2A61" w:rsidP="00192119">
      <w:pPr>
        <w:rPr>
          <w:sz w:val="22"/>
          <w:szCs w:val="22"/>
        </w:rPr>
      </w:pPr>
      <w:r>
        <w:rPr>
          <w:sz w:val="22"/>
          <w:szCs w:val="22"/>
        </w:rPr>
        <w:t>9</w:t>
      </w:r>
      <w:r w:rsidR="00C76F1D">
        <w:rPr>
          <w:sz w:val="22"/>
          <w:szCs w:val="22"/>
        </w:rPr>
        <w:t>. Based on our mapping assignment and the 4 categories for countries, Brazil is in which group?</w:t>
      </w:r>
    </w:p>
    <w:p w:rsidR="00C76F1D" w:rsidRDefault="00C76F1D" w:rsidP="00192119">
      <w:pPr>
        <w:rPr>
          <w:sz w:val="22"/>
          <w:szCs w:val="22"/>
        </w:rPr>
      </w:pPr>
      <w:r>
        <w:rPr>
          <w:sz w:val="22"/>
          <w:szCs w:val="22"/>
        </w:rPr>
        <w:t>a. Low</w:t>
      </w:r>
      <w:r>
        <w:rPr>
          <w:sz w:val="22"/>
          <w:szCs w:val="22"/>
        </w:rPr>
        <w:tab/>
      </w:r>
      <w:r>
        <w:rPr>
          <w:sz w:val="22"/>
          <w:szCs w:val="22"/>
        </w:rPr>
        <w:tab/>
        <w:t>b. Mid-Low</w:t>
      </w:r>
    </w:p>
    <w:p w:rsidR="000E2A61" w:rsidRDefault="00C76F1D" w:rsidP="00192119">
      <w:pPr>
        <w:rPr>
          <w:sz w:val="22"/>
          <w:szCs w:val="22"/>
        </w:rPr>
      </w:pPr>
      <w:r>
        <w:rPr>
          <w:sz w:val="22"/>
          <w:szCs w:val="22"/>
        </w:rPr>
        <w:t>c. Mid-High</w:t>
      </w:r>
      <w:r>
        <w:rPr>
          <w:sz w:val="22"/>
          <w:szCs w:val="22"/>
        </w:rPr>
        <w:tab/>
        <w:t>d. High</w:t>
      </w:r>
    </w:p>
    <w:p w:rsidR="000E2A61" w:rsidRDefault="000E2A61" w:rsidP="00192119">
      <w:pPr>
        <w:rPr>
          <w:sz w:val="22"/>
          <w:szCs w:val="22"/>
        </w:rPr>
      </w:pPr>
      <w:r>
        <w:rPr>
          <w:sz w:val="22"/>
          <w:szCs w:val="22"/>
        </w:rPr>
        <w:t xml:space="preserve">10. Which of the following areas has growth of GDP per capita changed in the U.S. since </w:t>
      </w:r>
      <w:proofErr w:type="gramStart"/>
      <w:r>
        <w:rPr>
          <w:sz w:val="22"/>
          <w:szCs w:val="22"/>
        </w:rPr>
        <w:t>1850</w:t>
      </w:r>
      <w:proofErr w:type="gramEnd"/>
    </w:p>
    <w:p w:rsidR="000E2A61" w:rsidRDefault="000E2A61" w:rsidP="00192119">
      <w:pPr>
        <w:rPr>
          <w:sz w:val="22"/>
          <w:szCs w:val="22"/>
        </w:rPr>
      </w:pPr>
      <w:proofErr w:type="gramStart"/>
      <w:r>
        <w:rPr>
          <w:sz w:val="22"/>
          <w:szCs w:val="22"/>
        </w:rPr>
        <w:t>a</w:t>
      </w:r>
      <w:proofErr w:type="gramEnd"/>
      <w:r>
        <w:rPr>
          <w:sz w:val="22"/>
          <w:szCs w:val="22"/>
        </w:rPr>
        <w:t>. transportation</w:t>
      </w:r>
      <w:r>
        <w:rPr>
          <w:sz w:val="22"/>
          <w:szCs w:val="22"/>
        </w:rPr>
        <w:tab/>
      </w:r>
      <w:r>
        <w:rPr>
          <w:sz w:val="22"/>
          <w:szCs w:val="22"/>
        </w:rPr>
        <w:tab/>
        <w:t>b. health care</w:t>
      </w:r>
    </w:p>
    <w:p w:rsidR="000E2A61" w:rsidRDefault="000E2A61" w:rsidP="00192119">
      <w:pPr>
        <w:rPr>
          <w:sz w:val="22"/>
          <w:szCs w:val="22"/>
        </w:rPr>
      </w:pPr>
      <w:proofErr w:type="gramStart"/>
      <w:r>
        <w:rPr>
          <w:sz w:val="22"/>
          <w:szCs w:val="22"/>
        </w:rPr>
        <w:t>c</w:t>
      </w:r>
      <w:proofErr w:type="gramEnd"/>
      <w:r>
        <w:rPr>
          <w:sz w:val="22"/>
          <w:szCs w:val="22"/>
        </w:rPr>
        <w:t>. communications</w:t>
      </w:r>
      <w:r>
        <w:rPr>
          <w:sz w:val="22"/>
          <w:szCs w:val="22"/>
        </w:rPr>
        <w:tab/>
        <w:t>d. all of the above</w:t>
      </w:r>
    </w:p>
    <w:p w:rsidR="000E2A61" w:rsidRDefault="000E2A61" w:rsidP="00192119">
      <w:pPr>
        <w:rPr>
          <w:sz w:val="22"/>
          <w:szCs w:val="22"/>
        </w:rPr>
      </w:pPr>
      <w:r>
        <w:rPr>
          <w:sz w:val="22"/>
          <w:szCs w:val="22"/>
        </w:rPr>
        <w:t xml:space="preserve">11. </w:t>
      </w:r>
      <w:r w:rsidR="00EC744A">
        <w:rPr>
          <w:sz w:val="22"/>
          <w:szCs w:val="22"/>
        </w:rPr>
        <w:t xml:space="preserve">What </w:t>
      </w:r>
      <w:proofErr w:type="gramStart"/>
      <w:r w:rsidR="00EC744A">
        <w:rPr>
          <w:sz w:val="22"/>
          <w:szCs w:val="22"/>
        </w:rPr>
        <w:t>do economist</w:t>
      </w:r>
      <w:proofErr w:type="gramEnd"/>
      <w:r w:rsidR="00EC744A">
        <w:rPr>
          <w:sz w:val="22"/>
          <w:szCs w:val="22"/>
        </w:rPr>
        <w:t xml:space="preserve"> mean by “capital” when used the context of long run growth?</w:t>
      </w:r>
    </w:p>
    <w:p w:rsidR="00EC744A" w:rsidRDefault="00EC744A" w:rsidP="00192119">
      <w:pPr>
        <w:rPr>
          <w:sz w:val="22"/>
          <w:szCs w:val="22"/>
        </w:rPr>
      </w:pPr>
      <w:proofErr w:type="gramStart"/>
      <w:r>
        <w:rPr>
          <w:sz w:val="22"/>
          <w:szCs w:val="22"/>
        </w:rPr>
        <w:t>a</w:t>
      </w:r>
      <w:proofErr w:type="gramEnd"/>
      <w:r>
        <w:rPr>
          <w:sz w:val="22"/>
          <w:szCs w:val="22"/>
        </w:rPr>
        <w:t>. stocks, bonds, savings accounts</w:t>
      </w:r>
      <w:r>
        <w:rPr>
          <w:sz w:val="22"/>
          <w:szCs w:val="22"/>
        </w:rPr>
        <w:tab/>
      </w:r>
      <w:r>
        <w:rPr>
          <w:sz w:val="22"/>
          <w:szCs w:val="22"/>
        </w:rPr>
        <w:tab/>
        <w:t>b. equipment and plants</w:t>
      </w:r>
    </w:p>
    <w:p w:rsidR="00EC744A" w:rsidRDefault="00EC744A" w:rsidP="00192119">
      <w:pPr>
        <w:rPr>
          <w:sz w:val="22"/>
          <w:szCs w:val="22"/>
        </w:rPr>
      </w:pPr>
      <w:proofErr w:type="gramStart"/>
      <w:r>
        <w:rPr>
          <w:sz w:val="22"/>
          <w:szCs w:val="22"/>
        </w:rPr>
        <w:t>c</w:t>
      </w:r>
      <w:proofErr w:type="gramEnd"/>
      <w:r>
        <w:rPr>
          <w:sz w:val="22"/>
          <w:szCs w:val="22"/>
        </w:rPr>
        <w:t>. the innovative and creative know-how</w:t>
      </w:r>
      <w:r>
        <w:rPr>
          <w:sz w:val="22"/>
          <w:szCs w:val="22"/>
        </w:rPr>
        <w:tab/>
      </w:r>
      <w:r>
        <w:rPr>
          <w:sz w:val="22"/>
          <w:szCs w:val="22"/>
        </w:rPr>
        <w:tab/>
        <w:t>d. none of the above</w:t>
      </w:r>
    </w:p>
    <w:p w:rsidR="000E2A61" w:rsidRDefault="000E2A61" w:rsidP="00192119">
      <w:pPr>
        <w:rPr>
          <w:sz w:val="22"/>
          <w:szCs w:val="22"/>
        </w:rPr>
      </w:pPr>
    </w:p>
    <w:p w:rsidR="000E2A61" w:rsidRDefault="000E2A61" w:rsidP="00192119">
      <w:pPr>
        <w:rPr>
          <w:sz w:val="22"/>
          <w:szCs w:val="22"/>
        </w:rPr>
      </w:pPr>
    </w:p>
    <w:p w:rsidR="000E2A61" w:rsidRDefault="000E2A61" w:rsidP="00192119">
      <w:pPr>
        <w:rPr>
          <w:sz w:val="22"/>
          <w:szCs w:val="22"/>
        </w:rPr>
      </w:pPr>
    </w:p>
    <w:p w:rsidR="000E2A61" w:rsidRDefault="000E2A61" w:rsidP="00192119">
      <w:pPr>
        <w:rPr>
          <w:sz w:val="22"/>
          <w:szCs w:val="22"/>
        </w:rPr>
      </w:pPr>
    </w:p>
    <w:p w:rsidR="00C76F1D" w:rsidRDefault="00C76F1D" w:rsidP="00192119">
      <w:pPr>
        <w:rPr>
          <w:sz w:val="22"/>
          <w:szCs w:val="22"/>
        </w:rPr>
      </w:pPr>
      <w:r>
        <w:rPr>
          <w:sz w:val="22"/>
          <w:szCs w:val="22"/>
        </w:rPr>
        <w:t>12. GDP per capita in the U.S. is about what level?</w:t>
      </w:r>
    </w:p>
    <w:p w:rsidR="00C76F1D" w:rsidRDefault="00C76F1D" w:rsidP="00192119">
      <w:pPr>
        <w:rPr>
          <w:sz w:val="22"/>
          <w:szCs w:val="22"/>
        </w:rPr>
      </w:pPr>
      <w:proofErr w:type="gramStart"/>
      <w:r>
        <w:rPr>
          <w:sz w:val="22"/>
          <w:szCs w:val="22"/>
        </w:rPr>
        <w:t>a</w:t>
      </w:r>
      <w:proofErr w:type="gramEnd"/>
      <w:r>
        <w:rPr>
          <w:sz w:val="22"/>
          <w:szCs w:val="22"/>
        </w:rPr>
        <w:t>. $100,000</w:t>
      </w:r>
      <w:r>
        <w:rPr>
          <w:sz w:val="22"/>
          <w:szCs w:val="22"/>
        </w:rPr>
        <w:tab/>
      </w:r>
      <w:r>
        <w:rPr>
          <w:sz w:val="22"/>
          <w:szCs w:val="22"/>
        </w:rPr>
        <w:tab/>
        <w:t>b. $50,000</w:t>
      </w:r>
    </w:p>
    <w:p w:rsidR="00C76F1D" w:rsidRDefault="00C76F1D" w:rsidP="00192119">
      <w:pPr>
        <w:rPr>
          <w:sz w:val="22"/>
          <w:szCs w:val="22"/>
        </w:rPr>
      </w:pPr>
      <w:proofErr w:type="gramStart"/>
      <w:r>
        <w:rPr>
          <w:sz w:val="22"/>
          <w:szCs w:val="22"/>
        </w:rPr>
        <w:t>c</w:t>
      </w:r>
      <w:proofErr w:type="gramEnd"/>
      <w:r>
        <w:rPr>
          <w:sz w:val="22"/>
          <w:szCs w:val="22"/>
        </w:rPr>
        <w:t>. $35,000</w:t>
      </w:r>
      <w:r>
        <w:rPr>
          <w:sz w:val="22"/>
          <w:szCs w:val="22"/>
        </w:rPr>
        <w:tab/>
      </w:r>
      <w:r>
        <w:rPr>
          <w:sz w:val="22"/>
          <w:szCs w:val="22"/>
        </w:rPr>
        <w:tab/>
        <w:t>d. $25,000</w:t>
      </w:r>
    </w:p>
    <w:p w:rsidR="00C76F1D" w:rsidRDefault="00C76F1D" w:rsidP="00192119">
      <w:pPr>
        <w:rPr>
          <w:sz w:val="22"/>
          <w:szCs w:val="22"/>
        </w:rPr>
      </w:pPr>
      <w:r>
        <w:rPr>
          <w:sz w:val="22"/>
          <w:szCs w:val="22"/>
        </w:rPr>
        <w:t>13. On a worldwide, country basis using GDP per capita, which of the following countries is poor?</w:t>
      </w:r>
    </w:p>
    <w:p w:rsidR="00C76F1D" w:rsidRDefault="00C76F1D" w:rsidP="00192119">
      <w:pPr>
        <w:rPr>
          <w:sz w:val="22"/>
          <w:szCs w:val="22"/>
        </w:rPr>
      </w:pPr>
      <w:r>
        <w:rPr>
          <w:sz w:val="22"/>
          <w:szCs w:val="22"/>
        </w:rPr>
        <w:t>a. Tanzania</w:t>
      </w:r>
      <w:r>
        <w:rPr>
          <w:sz w:val="22"/>
          <w:szCs w:val="22"/>
        </w:rPr>
        <w:tab/>
      </w:r>
      <w:r>
        <w:rPr>
          <w:sz w:val="22"/>
          <w:szCs w:val="22"/>
        </w:rPr>
        <w:tab/>
        <w:t>b. Nicaragua</w:t>
      </w:r>
    </w:p>
    <w:p w:rsidR="00C76F1D" w:rsidRDefault="00C76F1D" w:rsidP="00192119">
      <w:pPr>
        <w:rPr>
          <w:sz w:val="22"/>
          <w:szCs w:val="22"/>
        </w:rPr>
      </w:pPr>
      <w:r>
        <w:rPr>
          <w:sz w:val="22"/>
          <w:szCs w:val="22"/>
        </w:rPr>
        <w:t>c. China</w:t>
      </w:r>
      <w:r>
        <w:rPr>
          <w:sz w:val="22"/>
          <w:szCs w:val="22"/>
        </w:rPr>
        <w:tab/>
      </w:r>
      <w:r>
        <w:rPr>
          <w:sz w:val="22"/>
          <w:szCs w:val="22"/>
        </w:rPr>
        <w:tab/>
        <w:t>d. Chile</w:t>
      </w:r>
    </w:p>
    <w:p w:rsidR="00C76F1D" w:rsidRDefault="00C76F1D" w:rsidP="00192119">
      <w:pPr>
        <w:rPr>
          <w:sz w:val="22"/>
          <w:szCs w:val="22"/>
        </w:rPr>
      </w:pPr>
      <w:r>
        <w:rPr>
          <w:sz w:val="22"/>
          <w:szCs w:val="22"/>
        </w:rPr>
        <w:t>14. GDP per capita in a large European nation such as Germany, France, or UK is</w:t>
      </w:r>
    </w:p>
    <w:p w:rsidR="00C76F1D" w:rsidRDefault="00C76F1D" w:rsidP="00192119">
      <w:pPr>
        <w:rPr>
          <w:sz w:val="22"/>
          <w:szCs w:val="22"/>
        </w:rPr>
      </w:pPr>
      <w:proofErr w:type="gramStart"/>
      <w:r>
        <w:rPr>
          <w:sz w:val="22"/>
          <w:szCs w:val="22"/>
        </w:rPr>
        <w:t>a</w:t>
      </w:r>
      <w:proofErr w:type="gramEnd"/>
      <w:r>
        <w:rPr>
          <w:sz w:val="22"/>
          <w:szCs w:val="22"/>
        </w:rPr>
        <w:t>. about the same as the U.S.</w:t>
      </w:r>
    </w:p>
    <w:p w:rsidR="00C76F1D" w:rsidRDefault="00C76F1D" w:rsidP="00192119">
      <w:pPr>
        <w:rPr>
          <w:sz w:val="22"/>
          <w:szCs w:val="22"/>
        </w:rPr>
      </w:pPr>
      <w:proofErr w:type="gramStart"/>
      <w:r>
        <w:rPr>
          <w:sz w:val="22"/>
          <w:szCs w:val="22"/>
        </w:rPr>
        <w:t>b</w:t>
      </w:r>
      <w:proofErr w:type="gramEnd"/>
      <w:r>
        <w:rPr>
          <w:sz w:val="22"/>
          <w:szCs w:val="22"/>
        </w:rPr>
        <w:t>. about 10% higher than the U.S.</w:t>
      </w:r>
    </w:p>
    <w:p w:rsidR="00C76F1D" w:rsidRDefault="00C76F1D" w:rsidP="00192119">
      <w:pPr>
        <w:rPr>
          <w:sz w:val="22"/>
          <w:szCs w:val="22"/>
        </w:rPr>
      </w:pPr>
      <w:proofErr w:type="gramStart"/>
      <w:r>
        <w:rPr>
          <w:sz w:val="22"/>
          <w:szCs w:val="22"/>
        </w:rPr>
        <w:t>c</w:t>
      </w:r>
      <w:proofErr w:type="gramEnd"/>
      <w:r>
        <w:rPr>
          <w:sz w:val="22"/>
          <w:szCs w:val="22"/>
        </w:rPr>
        <w:t>. about 25% lower than the U.S.</w:t>
      </w:r>
    </w:p>
    <w:p w:rsidR="00C76F1D" w:rsidRDefault="00C76F1D" w:rsidP="00BB2FEA">
      <w:pPr>
        <w:rPr>
          <w:sz w:val="22"/>
          <w:szCs w:val="22"/>
        </w:rPr>
      </w:pPr>
      <w:proofErr w:type="gramStart"/>
      <w:r>
        <w:rPr>
          <w:sz w:val="22"/>
          <w:szCs w:val="22"/>
        </w:rPr>
        <w:t>d</w:t>
      </w:r>
      <w:proofErr w:type="gramEnd"/>
      <w:r>
        <w:rPr>
          <w:sz w:val="22"/>
          <w:szCs w:val="22"/>
        </w:rPr>
        <w:t>. about 50% lower than the U.S.</w:t>
      </w:r>
    </w:p>
    <w:p w:rsidR="006B63FB" w:rsidRPr="000E2D3E" w:rsidRDefault="004B38B3" w:rsidP="006B63FB">
      <w:pPr>
        <w:rPr>
          <w:sz w:val="22"/>
          <w:szCs w:val="22"/>
        </w:rPr>
      </w:pPr>
      <w:r>
        <w:rPr>
          <w:sz w:val="22"/>
          <w:szCs w:val="22"/>
        </w:rPr>
        <w:t>1</w:t>
      </w:r>
      <w:r w:rsidR="00192119">
        <w:rPr>
          <w:sz w:val="22"/>
          <w:szCs w:val="22"/>
        </w:rPr>
        <w:t>5</w:t>
      </w:r>
      <w:r w:rsidR="006B63FB" w:rsidRPr="000E2D3E">
        <w:rPr>
          <w:sz w:val="22"/>
          <w:szCs w:val="22"/>
        </w:rPr>
        <w:t>.  Pick the pair of countries below that fit together in terms of the level of living standards categories as measured by our map:</w:t>
      </w:r>
    </w:p>
    <w:p w:rsidR="006B63FB" w:rsidRPr="000E2D3E" w:rsidRDefault="006B63FB" w:rsidP="006B63FB">
      <w:pPr>
        <w:rPr>
          <w:sz w:val="22"/>
          <w:szCs w:val="22"/>
        </w:rPr>
      </w:pPr>
      <w:r w:rsidRPr="000E2D3E">
        <w:rPr>
          <w:sz w:val="22"/>
          <w:szCs w:val="22"/>
        </w:rPr>
        <w:t xml:space="preserve">a. </w:t>
      </w:r>
      <w:r w:rsidR="000E2A61">
        <w:rPr>
          <w:sz w:val="22"/>
          <w:szCs w:val="22"/>
        </w:rPr>
        <w:t>South Korea</w:t>
      </w:r>
      <w:r w:rsidRPr="000E2D3E">
        <w:rPr>
          <w:sz w:val="22"/>
          <w:szCs w:val="22"/>
        </w:rPr>
        <w:t xml:space="preserve"> and </w:t>
      </w:r>
      <w:r w:rsidR="000E2A61">
        <w:rPr>
          <w:sz w:val="22"/>
          <w:szCs w:val="22"/>
        </w:rPr>
        <w:t>Nigeria</w:t>
      </w:r>
      <w:r w:rsidRPr="000E2D3E">
        <w:rPr>
          <w:sz w:val="22"/>
          <w:szCs w:val="22"/>
        </w:rPr>
        <w:tab/>
        <w:t xml:space="preserve">b. </w:t>
      </w:r>
      <w:r>
        <w:rPr>
          <w:sz w:val="22"/>
          <w:szCs w:val="22"/>
        </w:rPr>
        <w:t xml:space="preserve">Russia </w:t>
      </w:r>
      <w:r w:rsidRPr="000E2D3E">
        <w:rPr>
          <w:sz w:val="22"/>
          <w:szCs w:val="22"/>
        </w:rPr>
        <w:t xml:space="preserve">and </w:t>
      </w:r>
      <w:r w:rsidR="000E2A61">
        <w:rPr>
          <w:sz w:val="22"/>
          <w:szCs w:val="22"/>
        </w:rPr>
        <w:t>Chile</w:t>
      </w:r>
    </w:p>
    <w:p w:rsidR="006B63FB" w:rsidRPr="000E2D3E" w:rsidRDefault="000E2A61" w:rsidP="006B63FB">
      <w:pPr>
        <w:rPr>
          <w:sz w:val="22"/>
          <w:szCs w:val="22"/>
        </w:rPr>
      </w:pPr>
      <w:r>
        <w:rPr>
          <w:sz w:val="22"/>
          <w:szCs w:val="22"/>
        </w:rPr>
        <w:t xml:space="preserve">c. Tanzania </w:t>
      </w:r>
      <w:r w:rsidR="006B63FB" w:rsidRPr="000E2D3E">
        <w:rPr>
          <w:sz w:val="22"/>
          <w:szCs w:val="22"/>
        </w:rPr>
        <w:t xml:space="preserve">and </w:t>
      </w:r>
      <w:r w:rsidR="006B63FB">
        <w:rPr>
          <w:sz w:val="22"/>
          <w:szCs w:val="22"/>
        </w:rPr>
        <w:t>China</w:t>
      </w:r>
      <w:r w:rsidR="006B63FB" w:rsidRPr="000E2D3E">
        <w:rPr>
          <w:sz w:val="22"/>
          <w:szCs w:val="22"/>
        </w:rPr>
        <w:tab/>
      </w:r>
      <w:r w:rsidR="006B63FB" w:rsidRPr="000E2D3E">
        <w:rPr>
          <w:sz w:val="22"/>
          <w:szCs w:val="22"/>
        </w:rPr>
        <w:tab/>
        <w:t xml:space="preserve">d. North Korea and </w:t>
      </w:r>
      <w:r w:rsidR="005E1AC7">
        <w:rPr>
          <w:sz w:val="22"/>
          <w:szCs w:val="22"/>
        </w:rPr>
        <w:t>South Korea</w:t>
      </w:r>
    </w:p>
    <w:p w:rsidR="004D51AB" w:rsidRDefault="00AF2332" w:rsidP="00E262E2">
      <w:pPr>
        <w:rPr>
          <w:sz w:val="22"/>
          <w:szCs w:val="22"/>
        </w:rPr>
      </w:pPr>
      <w:r>
        <w:rPr>
          <w:sz w:val="22"/>
          <w:szCs w:val="22"/>
        </w:rPr>
        <w:t>16</w:t>
      </w:r>
      <w:r w:rsidR="004D51AB">
        <w:rPr>
          <w:sz w:val="22"/>
          <w:szCs w:val="22"/>
        </w:rPr>
        <w:t>. Living standards of average households in the U.S. in the early 1800s would be close to those of</w:t>
      </w:r>
    </w:p>
    <w:p w:rsidR="004D51AB" w:rsidRDefault="004D51AB" w:rsidP="00E262E2">
      <w:pPr>
        <w:rPr>
          <w:sz w:val="22"/>
          <w:szCs w:val="22"/>
        </w:rPr>
      </w:pPr>
      <w:proofErr w:type="gramStart"/>
      <w:r>
        <w:rPr>
          <w:sz w:val="22"/>
          <w:szCs w:val="22"/>
        </w:rPr>
        <w:t>a</w:t>
      </w:r>
      <w:proofErr w:type="gramEnd"/>
      <w:r>
        <w:rPr>
          <w:sz w:val="22"/>
          <w:szCs w:val="22"/>
        </w:rPr>
        <w:t>. middle income countries today</w:t>
      </w:r>
    </w:p>
    <w:p w:rsidR="004D51AB" w:rsidRDefault="004D51AB" w:rsidP="00E262E2">
      <w:pPr>
        <w:rPr>
          <w:sz w:val="22"/>
          <w:szCs w:val="22"/>
        </w:rPr>
      </w:pPr>
      <w:proofErr w:type="gramStart"/>
      <w:r>
        <w:rPr>
          <w:sz w:val="22"/>
          <w:szCs w:val="22"/>
        </w:rPr>
        <w:t>b</w:t>
      </w:r>
      <w:proofErr w:type="gramEnd"/>
      <w:r>
        <w:rPr>
          <w:sz w:val="22"/>
          <w:szCs w:val="22"/>
        </w:rPr>
        <w:t>. low income countries today</w:t>
      </w:r>
    </w:p>
    <w:p w:rsidR="004D51AB" w:rsidRDefault="004D51AB" w:rsidP="00E262E2">
      <w:pPr>
        <w:rPr>
          <w:sz w:val="22"/>
          <w:szCs w:val="22"/>
        </w:rPr>
      </w:pPr>
      <w:proofErr w:type="gramStart"/>
      <w:r>
        <w:rPr>
          <w:sz w:val="22"/>
          <w:szCs w:val="22"/>
        </w:rPr>
        <w:t>c</w:t>
      </w:r>
      <w:proofErr w:type="gramEnd"/>
      <w:r>
        <w:rPr>
          <w:sz w:val="22"/>
          <w:szCs w:val="22"/>
        </w:rPr>
        <w:t>. high income countries today</w:t>
      </w:r>
    </w:p>
    <w:p w:rsidR="004D51AB" w:rsidRDefault="004D51AB" w:rsidP="00E262E2">
      <w:pPr>
        <w:rPr>
          <w:sz w:val="22"/>
          <w:szCs w:val="22"/>
        </w:rPr>
      </w:pPr>
      <w:proofErr w:type="gramStart"/>
      <w:r>
        <w:rPr>
          <w:sz w:val="22"/>
          <w:szCs w:val="22"/>
        </w:rPr>
        <w:t>d</w:t>
      </w:r>
      <w:proofErr w:type="gramEnd"/>
      <w:r>
        <w:rPr>
          <w:sz w:val="22"/>
          <w:szCs w:val="22"/>
        </w:rPr>
        <w:t xml:space="preserve">. the UK in 1900 </w:t>
      </w:r>
    </w:p>
    <w:p w:rsidR="00AF2332" w:rsidRDefault="003402CA" w:rsidP="00AF2332">
      <w:pPr>
        <w:rPr>
          <w:sz w:val="22"/>
          <w:szCs w:val="22"/>
        </w:rPr>
      </w:pPr>
      <w:r>
        <w:rPr>
          <w:sz w:val="22"/>
          <w:szCs w:val="22"/>
        </w:rPr>
        <w:t>1</w:t>
      </w:r>
      <w:r w:rsidR="00AF2332">
        <w:rPr>
          <w:sz w:val="22"/>
          <w:szCs w:val="22"/>
        </w:rPr>
        <w:t>7</w:t>
      </w:r>
      <w:r>
        <w:rPr>
          <w:sz w:val="22"/>
          <w:szCs w:val="22"/>
        </w:rPr>
        <w:t xml:space="preserve">.  The Concise Encyclopedia of Economics article on </w:t>
      </w:r>
      <w:r w:rsidR="00AF2332">
        <w:rPr>
          <w:sz w:val="22"/>
          <w:szCs w:val="22"/>
        </w:rPr>
        <w:t>“Standards of Living and Growth” presents a table using which of the following information sources?</w:t>
      </w:r>
    </w:p>
    <w:p w:rsidR="00AF2332" w:rsidRDefault="00AF2332" w:rsidP="00AF2332">
      <w:pPr>
        <w:rPr>
          <w:sz w:val="22"/>
          <w:szCs w:val="22"/>
        </w:rPr>
      </w:pPr>
      <w:proofErr w:type="gramStart"/>
      <w:r>
        <w:rPr>
          <w:sz w:val="22"/>
          <w:szCs w:val="22"/>
        </w:rPr>
        <w:t>a</w:t>
      </w:r>
      <w:proofErr w:type="gramEnd"/>
      <w:r>
        <w:rPr>
          <w:sz w:val="22"/>
          <w:szCs w:val="22"/>
        </w:rPr>
        <w:t>. the 1932 Penny’s catalogue</w:t>
      </w:r>
      <w:r>
        <w:rPr>
          <w:sz w:val="22"/>
          <w:szCs w:val="22"/>
        </w:rPr>
        <w:tab/>
      </w:r>
      <w:r>
        <w:rPr>
          <w:sz w:val="22"/>
          <w:szCs w:val="22"/>
        </w:rPr>
        <w:tab/>
        <w:t>b. the 1964 Woolworth catalogue</w:t>
      </w:r>
    </w:p>
    <w:p w:rsidR="00AF2332" w:rsidRDefault="00AF2332" w:rsidP="00AF2332">
      <w:pPr>
        <w:rPr>
          <w:sz w:val="22"/>
          <w:szCs w:val="22"/>
        </w:rPr>
      </w:pPr>
      <w:proofErr w:type="gramStart"/>
      <w:r>
        <w:rPr>
          <w:sz w:val="22"/>
          <w:szCs w:val="22"/>
        </w:rPr>
        <w:t>c</w:t>
      </w:r>
      <w:proofErr w:type="gramEnd"/>
      <w:r>
        <w:rPr>
          <w:sz w:val="22"/>
          <w:szCs w:val="22"/>
        </w:rPr>
        <w:t>. the 1911 statistical abstract of U.S.</w:t>
      </w:r>
      <w:r>
        <w:rPr>
          <w:sz w:val="22"/>
          <w:szCs w:val="22"/>
        </w:rPr>
        <w:tab/>
        <w:t>d. none of the above</w:t>
      </w:r>
    </w:p>
    <w:p w:rsidR="00AF2332" w:rsidRDefault="00AF2332" w:rsidP="00AF2332">
      <w:pPr>
        <w:rPr>
          <w:sz w:val="22"/>
          <w:szCs w:val="22"/>
        </w:rPr>
      </w:pPr>
      <w:r>
        <w:rPr>
          <w:sz w:val="22"/>
          <w:szCs w:val="22"/>
        </w:rPr>
        <w:t xml:space="preserve">18. The website comparing items in the Sears catalogue from the </w:t>
      </w:r>
      <w:proofErr w:type="spellStart"/>
      <w:r>
        <w:rPr>
          <w:sz w:val="22"/>
          <w:szCs w:val="22"/>
        </w:rPr>
        <w:t>mid 1970s</w:t>
      </w:r>
      <w:proofErr w:type="spellEnd"/>
      <w:r>
        <w:rPr>
          <w:sz w:val="22"/>
          <w:szCs w:val="22"/>
        </w:rPr>
        <w:t xml:space="preserve"> to more recent items indicates that</w:t>
      </w:r>
    </w:p>
    <w:p w:rsidR="00AF2332" w:rsidRDefault="00AF2332" w:rsidP="00AF2332">
      <w:pPr>
        <w:rPr>
          <w:sz w:val="22"/>
          <w:szCs w:val="22"/>
        </w:rPr>
      </w:pPr>
      <w:proofErr w:type="gramStart"/>
      <w:r>
        <w:rPr>
          <w:sz w:val="22"/>
          <w:szCs w:val="22"/>
        </w:rPr>
        <w:t>a</w:t>
      </w:r>
      <w:proofErr w:type="gramEnd"/>
      <w:r>
        <w:rPr>
          <w:sz w:val="22"/>
          <w:szCs w:val="22"/>
        </w:rPr>
        <w:t>. most items have increased in price due to a rising Consumer Price Index</w:t>
      </w:r>
    </w:p>
    <w:p w:rsidR="00AF2332" w:rsidRDefault="00AF2332" w:rsidP="00AF2332">
      <w:pPr>
        <w:rPr>
          <w:sz w:val="22"/>
          <w:szCs w:val="22"/>
        </w:rPr>
      </w:pPr>
      <w:proofErr w:type="gramStart"/>
      <w:r>
        <w:rPr>
          <w:sz w:val="22"/>
          <w:szCs w:val="22"/>
        </w:rPr>
        <w:t>b</w:t>
      </w:r>
      <w:proofErr w:type="gramEnd"/>
      <w:r>
        <w:rPr>
          <w:sz w:val="22"/>
          <w:szCs w:val="22"/>
        </w:rPr>
        <w:t>. most items take less than half the amount of labor hours for an average wage worker</w:t>
      </w:r>
    </w:p>
    <w:p w:rsidR="00AF2332" w:rsidRDefault="00AF2332" w:rsidP="00AF2332">
      <w:pPr>
        <w:rPr>
          <w:sz w:val="22"/>
          <w:szCs w:val="22"/>
        </w:rPr>
      </w:pPr>
      <w:proofErr w:type="gramStart"/>
      <w:r>
        <w:rPr>
          <w:sz w:val="22"/>
          <w:szCs w:val="22"/>
        </w:rPr>
        <w:t>c</w:t>
      </w:r>
      <w:proofErr w:type="gramEnd"/>
      <w:r>
        <w:rPr>
          <w:sz w:val="22"/>
          <w:szCs w:val="22"/>
        </w:rPr>
        <w:t>. most items have fallen in terms of their price relative to the price of an ounce of gold</w:t>
      </w:r>
    </w:p>
    <w:p w:rsidR="00AF2332" w:rsidRDefault="00AF2332" w:rsidP="00AF2332">
      <w:pPr>
        <w:rPr>
          <w:sz w:val="22"/>
          <w:szCs w:val="22"/>
        </w:rPr>
      </w:pPr>
      <w:proofErr w:type="gramStart"/>
      <w:r>
        <w:rPr>
          <w:sz w:val="22"/>
          <w:szCs w:val="22"/>
        </w:rPr>
        <w:t>d</w:t>
      </w:r>
      <w:proofErr w:type="gramEnd"/>
      <w:r>
        <w:rPr>
          <w:sz w:val="22"/>
          <w:szCs w:val="22"/>
        </w:rPr>
        <w:t>. none of the above</w:t>
      </w:r>
    </w:p>
    <w:p w:rsidR="000E2A61" w:rsidRDefault="00AF2332" w:rsidP="00AF2332">
      <w:pPr>
        <w:rPr>
          <w:sz w:val="22"/>
          <w:szCs w:val="22"/>
        </w:rPr>
      </w:pPr>
      <w:r>
        <w:rPr>
          <w:sz w:val="22"/>
          <w:szCs w:val="22"/>
        </w:rPr>
        <w:t>19.</w:t>
      </w:r>
      <w:r w:rsidR="000E2A61">
        <w:rPr>
          <w:sz w:val="22"/>
          <w:szCs w:val="22"/>
        </w:rPr>
        <w:t xml:space="preserve"> On the heat map of economic freedom that we considered, which of the following regions has the lowest level of economic freedom?</w:t>
      </w:r>
    </w:p>
    <w:p w:rsidR="000E2A61" w:rsidRDefault="000E2A61" w:rsidP="00AF2332">
      <w:pPr>
        <w:rPr>
          <w:sz w:val="22"/>
          <w:szCs w:val="22"/>
        </w:rPr>
      </w:pPr>
      <w:r>
        <w:rPr>
          <w:sz w:val="22"/>
          <w:szCs w:val="22"/>
        </w:rPr>
        <w:t>a. Southern Europe</w:t>
      </w:r>
      <w:r>
        <w:rPr>
          <w:sz w:val="22"/>
          <w:szCs w:val="22"/>
        </w:rPr>
        <w:tab/>
        <w:t>b. Sub-Saharan Africa</w:t>
      </w:r>
    </w:p>
    <w:p w:rsidR="000E2A61" w:rsidRDefault="000E2A61" w:rsidP="00AF2332">
      <w:pPr>
        <w:rPr>
          <w:sz w:val="22"/>
          <w:szCs w:val="22"/>
        </w:rPr>
      </w:pPr>
      <w:r>
        <w:rPr>
          <w:sz w:val="22"/>
          <w:szCs w:val="22"/>
        </w:rPr>
        <w:t>c. Central America</w:t>
      </w:r>
      <w:r>
        <w:rPr>
          <w:sz w:val="22"/>
          <w:szCs w:val="22"/>
        </w:rPr>
        <w:tab/>
        <w:t xml:space="preserve">d. </w:t>
      </w:r>
      <w:proofErr w:type="spellStart"/>
      <w:r>
        <w:rPr>
          <w:sz w:val="22"/>
          <w:szCs w:val="22"/>
        </w:rPr>
        <w:t>Scandanavia</w:t>
      </w:r>
      <w:proofErr w:type="spellEnd"/>
    </w:p>
    <w:p w:rsidR="00AF2332" w:rsidRDefault="00AF2332" w:rsidP="00AF2332">
      <w:pPr>
        <w:rPr>
          <w:sz w:val="22"/>
          <w:szCs w:val="22"/>
        </w:rPr>
      </w:pPr>
      <w:r>
        <w:rPr>
          <w:sz w:val="22"/>
          <w:szCs w:val="22"/>
        </w:rPr>
        <w:t>20. The Concise Encyclopedia of Economics article on Economic Growth presents bar graphs that indicate that</w:t>
      </w:r>
    </w:p>
    <w:p w:rsidR="00AF2332" w:rsidRDefault="00AF2332" w:rsidP="00AF2332">
      <w:pPr>
        <w:rPr>
          <w:sz w:val="22"/>
          <w:szCs w:val="22"/>
        </w:rPr>
      </w:pPr>
      <w:proofErr w:type="gramStart"/>
      <w:r>
        <w:rPr>
          <w:sz w:val="22"/>
          <w:szCs w:val="22"/>
        </w:rPr>
        <w:t>a</w:t>
      </w:r>
      <w:proofErr w:type="gramEnd"/>
      <w:r>
        <w:rPr>
          <w:sz w:val="22"/>
          <w:szCs w:val="22"/>
        </w:rPr>
        <w:t>. economic freedom raises the incomes of the poor as well as the rich</w:t>
      </w:r>
    </w:p>
    <w:p w:rsidR="00AF2332" w:rsidRDefault="00AF2332" w:rsidP="00AF2332">
      <w:pPr>
        <w:rPr>
          <w:sz w:val="22"/>
          <w:szCs w:val="22"/>
        </w:rPr>
      </w:pPr>
      <w:proofErr w:type="gramStart"/>
      <w:r>
        <w:rPr>
          <w:sz w:val="22"/>
          <w:szCs w:val="22"/>
        </w:rPr>
        <w:t>b</w:t>
      </w:r>
      <w:proofErr w:type="gramEnd"/>
      <w:r>
        <w:rPr>
          <w:sz w:val="22"/>
          <w:szCs w:val="22"/>
        </w:rPr>
        <w:t>. economic freedom raises GDP but not life expectancy</w:t>
      </w:r>
    </w:p>
    <w:p w:rsidR="00AF2332" w:rsidRDefault="00AF2332" w:rsidP="00AF2332">
      <w:pPr>
        <w:rPr>
          <w:sz w:val="22"/>
          <w:szCs w:val="22"/>
        </w:rPr>
      </w:pPr>
      <w:proofErr w:type="gramStart"/>
      <w:r>
        <w:rPr>
          <w:sz w:val="22"/>
          <w:szCs w:val="22"/>
        </w:rPr>
        <w:t>c</w:t>
      </w:r>
      <w:proofErr w:type="gramEnd"/>
      <w:r>
        <w:rPr>
          <w:sz w:val="22"/>
          <w:szCs w:val="22"/>
        </w:rPr>
        <w:t>. economic freedom makes people happier</w:t>
      </w:r>
    </w:p>
    <w:p w:rsidR="003402CA" w:rsidRDefault="00AF2332" w:rsidP="002B6F10">
      <w:pPr>
        <w:rPr>
          <w:sz w:val="22"/>
          <w:szCs w:val="22"/>
        </w:rPr>
      </w:pPr>
      <w:proofErr w:type="gramStart"/>
      <w:r>
        <w:rPr>
          <w:sz w:val="22"/>
          <w:szCs w:val="22"/>
        </w:rPr>
        <w:t>d</w:t>
      </w:r>
      <w:proofErr w:type="gramEnd"/>
      <w:r>
        <w:rPr>
          <w:sz w:val="22"/>
          <w:szCs w:val="22"/>
        </w:rPr>
        <w:t>. all of the above</w:t>
      </w:r>
    </w:p>
    <w:p w:rsidR="00845415" w:rsidRDefault="00845415" w:rsidP="00BB2FEA">
      <w:pPr>
        <w:rPr>
          <w:sz w:val="22"/>
          <w:szCs w:val="22"/>
        </w:rPr>
      </w:pPr>
      <w:r>
        <w:rPr>
          <w:sz w:val="22"/>
          <w:szCs w:val="22"/>
        </w:rPr>
        <w:t>21. Put “A” for your answer</w:t>
      </w:r>
    </w:p>
    <w:p w:rsidR="00754744" w:rsidRDefault="00754744" w:rsidP="00BB2FEA">
      <w:pPr>
        <w:rPr>
          <w:sz w:val="22"/>
          <w:szCs w:val="22"/>
        </w:rPr>
      </w:pPr>
    </w:p>
    <w:p w:rsidR="00754744" w:rsidRPr="000E2D3E" w:rsidRDefault="00754744" w:rsidP="00BB2FEA">
      <w:pPr>
        <w:rPr>
          <w:sz w:val="22"/>
          <w:szCs w:val="22"/>
        </w:rPr>
      </w:pPr>
      <w:r>
        <w:rPr>
          <w:sz w:val="22"/>
          <w:szCs w:val="22"/>
        </w:rPr>
        <w:t>Correct Answers: 1a, 2b, 3c, 4d, 5d, 6b, 7c, 8a, 9c, 10d, 11b, 12b, 13a, 14c, 15b, 16b, 17d, 18b, 19b, 20a</w:t>
      </w:r>
      <w:bookmarkStart w:id="0" w:name="_GoBack"/>
      <w:bookmarkEnd w:id="0"/>
    </w:p>
    <w:p w:rsidR="001E3B22" w:rsidRPr="000E2D3E" w:rsidRDefault="001E3B22" w:rsidP="00BB2FEA">
      <w:pPr>
        <w:rPr>
          <w:sz w:val="22"/>
          <w:szCs w:val="22"/>
        </w:rPr>
      </w:pPr>
    </w:p>
    <w:p w:rsidR="00BB2FEA" w:rsidRPr="000E2D3E" w:rsidRDefault="00BB2FEA" w:rsidP="00BB2FEA">
      <w:pPr>
        <w:rPr>
          <w:sz w:val="22"/>
          <w:szCs w:val="22"/>
        </w:rPr>
      </w:pPr>
    </w:p>
    <w:p w:rsidR="001E3B22" w:rsidRPr="000E2D3E" w:rsidRDefault="001E3B22" w:rsidP="001E3B22">
      <w:pPr>
        <w:rPr>
          <w:sz w:val="22"/>
          <w:szCs w:val="22"/>
        </w:rPr>
      </w:pPr>
    </w:p>
    <w:sectPr w:rsidR="001E3B22" w:rsidRPr="000E2D3E" w:rsidSect="00FB4D92">
      <w:endnotePr>
        <w:numFmt w:val="decimal"/>
      </w:endnotePr>
      <w:type w:val="continuous"/>
      <w:pgSz w:w="12240" w:h="15840"/>
      <w:pgMar w:top="1440" w:right="1440" w:bottom="1440" w:left="1440" w:header="1440" w:footer="144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endnotePr>
    <w:numFmt w:val="decimal"/>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613B1"/>
    <w:rsid w:val="000401F6"/>
    <w:rsid w:val="00047FF9"/>
    <w:rsid w:val="00053983"/>
    <w:rsid w:val="000774BD"/>
    <w:rsid w:val="00093030"/>
    <w:rsid w:val="000B09A3"/>
    <w:rsid w:val="000E2A61"/>
    <w:rsid w:val="000E2D3E"/>
    <w:rsid w:val="000F45E6"/>
    <w:rsid w:val="00107FF5"/>
    <w:rsid w:val="001156B7"/>
    <w:rsid w:val="00130AC5"/>
    <w:rsid w:val="00153198"/>
    <w:rsid w:val="0016719A"/>
    <w:rsid w:val="0017765C"/>
    <w:rsid w:val="00192119"/>
    <w:rsid w:val="001D66F1"/>
    <w:rsid w:val="001E3B22"/>
    <w:rsid w:val="002209F6"/>
    <w:rsid w:val="002A4670"/>
    <w:rsid w:val="002B6F10"/>
    <w:rsid w:val="003402CA"/>
    <w:rsid w:val="00382DAE"/>
    <w:rsid w:val="00391EBD"/>
    <w:rsid w:val="0048466A"/>
    <w:rsid w:val="00484EDB"/>
    <w:rsid w:val="004B38B3"/>
    <w:rsid w:val="004D51AB"/>
    <w:rsid w:val="005C3933"/>
    <w:rsid w:val="005E1AC7"/>
    <w:rsid w:val="00653D95"/>
    <w:rsid w:val="006653A6"/>
    <w:rsid w:val="00684EBD"/>
    <w:rsid w:val="006B5FD8"/>
    <w:rsid w:val="006B63FB"/>
    <w:rsid w:val="006D3C36"/>
    <w:rsid w:val="006F574B"/>
    <w:rsid w:val="00730531"/>
    <w:rsid w:val="00750E14"/>
    <w:rsid w:val="00754744"/>
    <w:rsid w:val="00761A76"/>
    <w:rsid w:val="007943FE"/>
    <w:rsid w:val="007D4DD8"/>
    <w:rsid w:val="00845415"/>
    <w:rsid w:val="00846E94"/>
    <w:rsid w:val="008975C9"/>
    <w:rsid w:val="008B10B4"/>
    <w:rsid w:val="009613B1"/>
    <w:rsid w:val="009E76ED"/>
    <w:rsid w:val="00A001B9"/>
    <w:rsid w:val="00A25682"/>
    <w:rsid w:val="00A317DC"/>
    <w:rsid w:val="00A3769B"/>
    <w:rsid w:val="00A40E16"/>
    <w:rsid w:val="00A77AE5"/>
    <w:rsid w:val="00A9183E"/>
    <w:rsid w:val="00AA4A35"/>
    <w:rsid w:val="00AF2332"/>
    <w:rsid w:val="00B40540"/>
    <w:rsid w:val="00B767E2"/>
    <w:rsid w:val="00BB2FEA"/>
    <w:rsid w:val="00C1101F"/>
    <w:rsid w:val="00C40E7D"/>
    <w:rsid w:val="00C76F1D"/>
    <w:rsid w:val="00CB7EAF"/>
    <w:rsid w:val="00CE4A8A"/>
    <w:rsid w:val="00DD4A37"/>
    <w:rsid w:val="00E262E2"/>
    <w:rsid w:val="00EC744A"/>
    <w:rsid w:val="00F67AC1"/>
    <w:rsid w:val="00FB4D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D92"/>
    <w:pPr>
      <w:widowControl w:val="0"/>
      <w:autoSpaceDE w:val="0"/>
      <w:autoSpaceDN w:val="0"/>
      <w:adjustRightInd w:val="0"/>
    </w:pPr>
    <w:rPr>
      <w:sz w:val="24"/>
      <w:szCs w:val="24"/>
    </w:rPr>
  </w:style>
  <w:style w:type="paragraph" w:styleId="Heading1">
    <w:name w:val="heading 1"/>
    <w:basedOn w:val="Normal"/>
    <w:next w:val="Normal"/>
    <w:qFormat/>
    <w:rsid w:val="00FB4D92"/>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4D9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B4D92"/>
    <w:pPr>
      <w:widowControl w:val="0"/>
      <w:autoSpaceDE w:val="0"/>
      <w:autoSpaceDN w:val="0"/>
      <w:adjustRightInd w:val="0"/>
    </w:pPr>
    <w:rPr>
      <w:sz w:val="24"/>
      <w:szCs w:val="24"/>
    </w:rPr>
  </w:style>
  <w:style w:type="paragraph" w:styleId="Heading1">
    <w:name w:val="heading 1"/>
    <w:basedOn w:val="Normal"/>
    <w:next w:val="Normal"/>
    <w:qFormat/>
    <w:rsid w:val="00FB4D92"/>
    <w:pPr>
      <w:keepNext/>
      <w:tabs>
        <w:tab w:val="center" w:pos="4680"/>
      </w:tabs>
      <w:outlineLvl w:val="0"/>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FB4D9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42B41-13E4-4CE3-816A-9A14583C0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730</Words>
  <Characters>4162</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Econ 203 Test 1</vt:lpstr>
    </vt:vector>
  </TitlesOfParts>
  <Company>WKU</Company>
  <LinksUpToDate>false</LinksUpToDate>
  <CharactersWithSpaces>4883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Econ 203 Test 1</dc:title>
  <dc:creator>user</dc:creator>
  <cp:lastModifiedBy>Goff, Brian</cp:lastModifiedBy>
  <cp:revision>2</cp:revision>
  <cp:lastPrinted>2011-09-07T18:54:00Z</cp:lastPrinted>
  <dcterms:created xsi:type="dcterms:W3CDTF">2013-09-05T15:16:00Z</dcterms:created>
  <dcterms:modified xsi:type="dcterms:W3CDTF">2013-09-05T15:16:00Z</dcterms:modified>
</cp:coreProperties>
</file>