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E2" w:rsidRPr="001C6FE2" w:rsidRDefault="001C6FE2" w:rsidP="001C6FE2">
      <w:pPr>
        <w:spacing w:before="100" w:beforeAutospacing="1" w:after="100" w:afterAutospacing="1" w:line="240" w:lineRule="auto"/>
        <w:outlineLvl w:val="0"/>
        <w:rPr>
          <w:rFonts w:eastAsia="Times New Roman"/>
          <w:b/>
          <w:bCs/>
          <w:kern w:val="36"/>
          <w:sz w:val="48"/>
          <w:szCs w:val="48"/>
        </w:rPr>
      </w:pPr>
      <w:r w:rsidRPr="001C6FE2">
        <w:rPr>
          <w:rFonts w:eastAsia="Times New Roman"/>
          <w:b/>
          <w:bCs/>
          <w:kern w:val="36"/>
          <w:sz w:val="48"/>
          <w:szCs w:val="48"/>
        </w:rPr>
        <w:t xml:space="preserve">Plane Crazy </w:t>
      </w:r>
    </w:p>
    <w:p w:rsidR="001C6FE2" w:rsidRPr="001C6FE2" w:rsidRDefault="001C6FE2" w:rsidP="001C6FE2">
      <w:pPr>
        <w:spacing w:before="100" w:beforeAutospacing="1" w:after="100" w:afterAutospacing="1" w:line="240" w:lineRule="auto"/>
        <w:outlineLvl w:val="1"/>
        <w:rPr>
          <w:rFonts w:eastAsia="Times New Roman"/>
          <w:b/>
          <w:bCs/>
          <w:sz w:val="36"/>
          <w:szCs w:val="36"/>
        </w:rPr>
      </w:pPr>
      <w:r w:rsidRPr="001C6FE2">
        <w:rPr>
          <w:rFonts w:eastAsia="Times New Roman"/>
          <w:b/>
          <w:bCs/>
          <w:sz w:val="36"/>
          <w:szCs w:val="36"/>
        </w:rPr>
        <w:t>How American Airlines won the lottery.</w:t>
      </w:r>
    </w:p>
    <w:p w:rsidR="001C6FE2" w:rsidRPr="001C6FE2" w:rsidRDefault="001C6FE2" w:rsidP="001C6FE2">
      <w:pPr>
        <w:numPr>
          <w:ilvl w:val="0"/>
          <w:numId w:val="1"/>
        </w:numPr>
        <w:spacing w:before="100" w:beforeAutospacing="1" w:after="100" w:afterAutospacing="1" w:line="240" w:lineRule="auto"/>
        <w:outlineLvl w:val="2"/>
        <w:rPr>
          <w:rFonts w:eastAsia="Times New Roman"/>
          <w:b/>
          <w:bCs/>
          <w:sz w:val="27"/>
          <w:szCs w:val="27"/>
        </w:rPr>
      </w:pPr>
      <w:r w:rsidRPr="001C6FE2">
        <w:rPr>
          <w:rFonts w:eastAsia="Times New Roman"/>
          <w:b/>
          <w:bCs/>
          <w:sz w:val="27"/>
          <w:szCs w:val="27"/>
        </w:rPr>
        <w:t>By HOLMAN W. JENKINS, JR.</w:t>
      </w:r>
    </w:p>
    <w:p w:rsidR="001C6FE2" w:rsidRPr="001C6FE2" w:rsidRDefault="001C6FE2" w:rsidP="001C6FE2">
      <w:pPr>
        <w:numPr>
          <w:ilvl w:val="0"/>
          <w:numId w:val="1"/>
        </w:numPr>
        <w:spacing w:before="100" w:beforeAutospacing="1" w:after="100" w:afterAutospacing="1" w:line="240" w:lineRule="auto"/>
        <w:rPr>
          <w:rFonts w:eastAsia="Times New Roman"/>
        </w:rPr>
      </w:pPr>
      <w:r w:rsidRPr="001C6FE2">
        <w:rPr>
          <w:rFonts w:eastAsia="Times New Roman"/>
        </w:rPr>
        <w:t xml:space="preserve">Like this columnist </w:t>
      </w:r>
    </w:p>
    <w:p w:rsidR="001C6FE2" w:rsidRPr="001C6FE2" w:rsidRDefault="001C6FE2" w:rsidP="001C6FE2">
      <w:pPr>
        <w:spacing w:line="240" w:lineRule="auto"/>
        <w:rPr>
          <w:rFonts w:eastAsia="Times New Roman"/>
        </w:rPr>
      </w:pPr>
      <w:r>
        <w:rPr>
          <w:rFonts w:eastAsia="Times New Roman"/>
          <w:noProof/>
        </w:rPr>
        <w:drawing>
          <wp:inline distT="0" distB="0" distL="0" distR="0">
            <wp:extent cx="749300" cy="749300"/>
            <wp:effectExtent l="19050" t="0" r="0" b="0"/>
            <wp:docPr id="1" name="Picture 1" descr="Columnist's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nist's name"/>
                    <pic:cNvPicPr>
                      <a:picLocks noChangeAspect="1" noChangeArrowheads="1"/>
                    </pic:cNvPicPr>
                  </pic:nvPicPr>
                  <pic:blipFill>
                    <a:blip r:embed="rId5"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Even the crickets lapsed into silence after a column last year puzzling over whether an aircraft bubble was in the making. They didn't stir last month when a low-cost Indian carrier inked the biggest plane order in history at the Paris air show. India is a fast growing market. It can probably use the planes.</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But the bubble thesis perhaps deserves a tad more respect after this week's American Airlines deal.</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American operates mostly in the slow-growing U.S. market. Its parent, AMR, reported a $286 million loss last quarter and hasn't earned a profit since 2007. Yet American this week topped India for history's biggest order—460 jets, so big it had to be split between Boeing and Airbus.</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 xml:space="preserve">American President Tom Horton said the company was excited by the idea of "moving big, moving fast," but he didn't conceal that the main variable turning a routine fleet upgrade into a "transformational deal" was the money Airbus and Boeing put on the table. </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AMR walked away with a big goofy grin on its face. Airbus and Boeing will fully finance the first 230 planes, to the tune of $13 billion, leasing them back to American so the carrier won't have to tax its own weak balance sheet. Think about it this way: Two rival banks get together and offer you a "no-doc" mortgage for 115% of the value of your home.</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 xml:space="preserve">Both should be fat and happy with their bulging order books, but the plane makers are perhaps ripe to be plucked because their duopoly has recently come under threat from new entrants in Canada, Brazil, China and Japan. Airbus last year rushed out its A320neo, a new version of its bread-and-butter </w:t>
      </w:r>
      <w:proofErr w:type="spellStart"/>
      <w:r w:rsidRPr="001C6FE2">
        <w:rPr>
          <w:rFonts w:eastAsia="Times New Roman"/>
        </w:rPr>
        <w:t>narrowbody</w:t>
      </w:r>
      <w:proofErr w:type="spellEnd"/>
      <w:r w:rsidRPr="001C6FE2">
        <w:rPr>
          <w:rFonts w:eastAsia="Times New Roman"/>
        </w:rPr>
        <w:t>, equipped with a new fuel-saving engine, and its chief salesman let it be known a motive was to spoil the business case for a new plane planned by Canada's Bombardier.</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Boeing, with its own backlog, had been reluctant to play the game, insisting until this week that sound economics argued against a re-</w:t>
      </w:r>
      <w:proofErr w:type="spellStart"/>
      <w:r w:rsidRPr="001C6FE2">
        <w:rPr>
          <w:rFonts w:eastAsia="Times New Roman"/>
        </w:rPr>
        <w:t>engined</w:t>
      </w:r>
      <w:proofErr w:type="spellEnd"/>
      <w:r w:rsidRPr="001C6FE2">
        <w:rPr>
          <w:rFonts w:eastAsia="Times New Roman"/>
        </w:rPr>
        <w:t xml:space="preserve"> 737 in favor of a wholly new plane sometime after 2020. </w:t>
      </w:r>
      <w:proofErr w:type="gramStart"/>
      <w:r w:rsidRPr="001C6FE2">
        <w:rPr>
          <w:rFonts w:eastAsia="Times New Roman"/>
        </w:rPr>
        <w:t>So much for sound economics.</w:t>
      </w:r>
      <w:proofErr w:type="gramEnd"/>
      <w:r w:rsidRPr="001C6FE2">
        <w:rPr>
          <w:rFonts w:eastAsia="Times New Roman"/>
        </w:rPr>
        <w:t xml:space="preserve"> To avoid being shut out of the American order, Boeing </w:t>
      </w:r>
      <w:r w:rsidRPr="001C6FE2">
        <w:rPr>
          <w:rFonts w:eastAsia="Times New Roman"/>
        </w:rPr>
        <w:lastRenderedPageBreak/>
        <w:t>agreed to sell American a re-</w:t>
      </w:r>
      <w:proofErr w:type="spellStart"/>
      <w:r w:rsidRPr="001C6FE2">
        <w:rPr>
          <w:rFonts w:eastAsia="Times New Roman"/>
        </w:rPr>
        <w:t>engined</w:t>
      </w:r>
      <w:proofErr w:type="spellEnd"/>
      <w:r w:rsidRPr="001C6FE2">
        <w:rPr>
          <w:rFonts w:eastAsia="Times New Roman"/>
        </w:rPr>
        <w:t xml:space="preserve"> 737 that it hasn't even </w:t>
      </w:r>
      <w:proofErr w:type="spellStart"/>
      <w:r w:rsidRPr="001C6FE2">
        <w:rPr>
          <w:rFonts w:eastAsia="Times New Roman"/>
        </w:rPr>
        <w:t>costed</w:t>
      </w:r>
      <w:proofErr w:type="spellEnd"/>
      <w:r w:rsidRPr="001C6FE2">
        <w:rPr>
          <w:rFonts w:eastAsia="Times New Roman"/>
        </w:rPr>
        <w:t>-out yet, and that still needs to be approved by Boeing's board of directors.</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 xml:space="preserve">Of the deal that fell into its lap, AMR rightly says neither Boeing nor Airbus could have delivered such a big bang by itself. American will go from the oldest fleet in the industry to the youngest in just five years. Getting rid of its ancient MD-80s will especially be a passenger-pleaser and fast-forward American's long-term dream of </w:t>
      </w:r>
      <w:proofErr w:type="spellStart"/>
      <w:r w:rsidRPr="001C6FE2">
        <w:rPr>
          <w:rFonts w:eastAsia="Times New Roman"/>
        </w:rPr>
        <w:t>decommodifying</w:t>
      </w:r>
      <w:proofErr w:type="spellEnd"/>
      <w:r w:rsidRPr="001C6FE2">
        <w:rPr>
          <w:rFonts w:eastAsia="Times New Roman"/>
        </w:rPr>
        <w:t xml:space="preserve"> air travel. The company's share price, which had lately dropped below $5, surged on the news. </w:t>
      </w:r>
      <w:proofErr w:type="gramStart"/>
      <w:r w:rsidRPr="001C6FE2">
        <w:rPr>
          <w:rFonts w:eastAsia="Times New Roman"/>
        </w:rPr>
        <w:t>And why not?</w:t>
      </w:r>
      <w:proofErr w:type="gramEnd"/>
      <w:r w:rsidRPr="001C6FE2">
        <w:rPr>
          <w:rFonts w:eastAsia="Times New Roman"/>
        </w:rPr>
        <w:t xml:space="preserve"> American is being given a go-for-broke shot at a turnaround, courtesy of Boeing and Airbus.</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 xml:space="preserve">Alas, airline reality quickly reasserted itself. The stock has now turned down again since the announcement. </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 xml:space="preserve">"We have a long track record of meeting our obligations to all of our stakeholders," CEO Gerard </w:t>
      </w:r>
      <w:proofErr w:type="spellStart"/>
      <w:r w:rsidRPr="001C6FE2">
        <w:rPr>
          <w:rFonts w:eastAsia="Times New Roman"/>
        </w:rPr>
        <w:t>Arpey</w:t>
      </w:r>
      <w:proofErr w:type="spellEnd"/>
      <w:r w:rsidRPr="001C6FE2">
        <w:rPr>
          <w:rFonts w:eastAsia="Times New Roman"/>
        </w:rPr>
        <w:t xml:space="preserve"> said a mite defensively on Wednesday. He was alluding to the fact that American is one of the few network carriers not to have flown through bankruptcy in the past decade. It remains stuck with high labor costs and a heavy debt burden, not to mention a hard rivalry with Southwest Airlines in its Texas base.</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On paper, this week's plane deal looks a bit like a Boeing-Airbus "</w:t>
      </w:r>
      <w:proofErr w:type="spellStart"/>
      <w:r w:rsidRPr="001C6FE2">
        <w:rPr>
          <w:rFonts w:eastAsia="Times New Roman"/>
        </w:rPr>
        <w:t>coopetition</w:t>
      </w:r>
      <w:proofErr w:type="spellEnd"/>
      <w:r w:rsidRPr="001C6FE2">
        <w:rPr>
          <w:rFonts w:eastAsia="Times New Roman"/>
        </w:rPr>
        <w:t>" project to keep American afloat and outfit it with duopoly jets. It's also a bet on money staying cheap and fuel staying expensive. Don't call it collusion, but one result is a strong signal to the Brazilians, Canadians, et al., that they can expect a fierce counterattack from the incumbents.</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Forget economics 101. Bring on the graduate seminar in game theory. Their big order backlogs give both plane makers some cushion against any miscalculation. They can also hope other carriers would be eager to take over American's production slots should the carrier decide its eyes were bigger than its stomach—or should a future bankruptcy judge favor a less "transformational" fleet upgrade. Meanwhile, they keep a big carrier in the fold and throw down the gauntlet to American's rivals to match its fleet upgrade.</w:t>
      </w:r>
    </w:p>
    <w:p w:rsidR="001C6FE2" w:rsidRPr="001C6FE2" w:rsidRDefault="001C6FE2" w:rsidP="001C6FE2">
      <w:pPr>
        <w:spacing w:before="100" w:beforeAutospacing="1" w:after="100" w:afterAutospacing="1" w:line="240" w:lineRule="auto"/>
        <w:rPr>
          <w:rFonts w:eastAsia="Times New Roman"/>
        </w:rPr>
      </w:pPr>
      <w:r w:rsidRPr="001C6FE2">
        <w:rPr>
          <w:rFonts w:eastAsia="Times New Roman"/>
        </w:rPr>
        <w:t>Still, to fill all the orders they've been taking, both Airbus and Boeing are talking about pushing their stressed factories and supply chains to 60 planes a month from 40. The re-</w:t>
      </w:r>
      <w:proofErr w:type="spellStart"/>
      <w:r w:rsidRPr="001C6FE2">
        <w:rPr>
          <w:rFonts w:eastAsia="Times New Roman"/>
        </w:rPr>
        <w:t>engined</w:t>
      </w:r>
      <w:proofErr w:type="spellEnd"/>
      <w:r w:rsidRPr="001C6FE2">
        <w:rPr>
          <w:rFonts w:eastAsia="Times New Roman"/>
        </w:rPr>
        <w:t xml:space="preserve"> models they've been rushing out—and the next generation replacements already on the drawing board—threaten to undercut the value of thousands of current models that customers have yet to take delivery of. We wouldn't rule out a messy dénouement just yet.</w:t>
      </w:r>
    </w:p>
    <w:p w:rsidR="004531AF" w:rsidRDefault="004531AF"/>
    <w:sectPr w:rsidR="004531AF" w:rsidSect="004531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A5674"/>
    <w:multiLevelType w:val="multilevel"/>
    <w:tmpl w:val="02B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61F15"/>
    <w:multiLevelType w:val="multilevel"/>
    <w:tmpl w:val="65A6F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1909F2"/>
    <w:multiLevelType w:val="multilevel"/>
    <w:tmpl w:val="5A4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C6FE2"/>
    <w:rsid w:val="00105456"/>
    <w:rsid w:val="001074B7"/>
    <w:rsid w:val="001C6FE2"/>
    <w:rsid w:val="00247299"/>
    <w:rsid w:val="004531AF"/>
    <w:rsid w:val="004572A8"/>
    <w:rsid w:val="004B0C1A"/>
    <w:rsid w:val="007A64E0"/>
    <w:rsid w:val="00B84242"/>
    <w:rsid w:val="00BA148D"/>
    <w:rsid w:val="00CE3381"/>
    <w:rsid w:val="00F44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1AF"/>
  </w:style>
  <w:style w:type="paragraph" w:styleId="Heading1">
    <w:name w:val="heading 1"/>
    <w:basedOn w:val="Normal"/>
    <w:link w:val="Heading1Char"/>
    <w:uiPriority w:val="9"/>
    <w:qFormat/>
    <w:rsid w:val="001C6FE2"/>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1C6FE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1C6FE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E2"/>
    <w:rPr>
      <w:rFonts w:eastAsia="Times New Roman"/>
      <w:b/>
      <w:bCs/>
      <w:kern w:val="36"/>
      <w:sz w:val="48"/>
      <w:szCs w:val="48"/>
    </w:rPr>
  </w:style>
  <w:style w:type="character" w:customStyle="1" w:styleId="Heading2Char">
    <w:name w:val="Heading 2 Char"/>
    <w:basedOn w:val="DefaultParagraphFont"/>
    <w:link w:val="Heading2"/>
    <w:uiPriority w:val="9"/>
    <w:rsid w:val="001C6FE2"/>
    <w:rPr>
      <w:rFonts w:eastAsia="Times New Roman"/>
      <w:b/>
      <w:bCs/>
      <w:sz w:val="36"/>
      <w:szCs w:val="36"/>
    </w:rPr>
  </w:style>
  <w:style w:type="character" w:customStyle="1" w:styleId="Heading3Char">
    <w:name w:val="Heading 3 Char"/>
    <w:basedOn w:val="DefaultParagraphFont"/>
    <w:link w:val="Heading3"/>
    <w:uiPriority w:val="9"/>
    <w:rsid w:val="001C6FE2"/>
    <w:rPr>
      <w:rFonts w:eastAsia="Times New Roman"/>
      <w:b/>
      <w:bCs/>
      <w:sz w:val="27"/>
      <w:szCs w:val="27"/>
    </w:rPr>
  </w:style>
  <w:style w:type="character" w:customStyle="1" w:styleId="fblbl">
    <w:name w:val="fblbl"/>
    <w:basedOn w:val="DefaultParagraphFont"/>
    <w:rsid w:val="001C6FE2"/>
  </w:style>
  <w:style w:type="character" w:styleId="Hyperlink">
    <w:name w:val="Hyperlink"/>
    <w:basedOn w:val="DefaultParagraphFont"/>
    <w:uiPriority w:val="99"/>
    <w:semiHidden/>
    <w:unhideWhenUsed/>
    <w:rsid w:val="001C6FE2"/>
    <w:rPr>
      <w:color w:val="0000FF"/>
      <w:u w:val="single"/>
    </w:rPr>
  </w:style>
  <w:style w:type="paragraph" w:customStyle="1" w:styleId="tbtype-savethis">
    <w:name w:val="tbtype-savethis"/>
    <w:basedOn w:val="Normal"/>
    <w:rsid w:val="001C6FE2"/>
    <w:pPr>
      <w:spacing w:before="100" w:beforeAutospacing="1" w:after="100" w:afterAutospacing="1" w:line="240" w:lineRule="auto"/>
    </w:pPr>
    <w:rPr>
      <w:rFonts w:eastAsia="Times New Roman"/>
    </w:rPr>
  </w:style>
  <w:style w:type="character" w:customStyle="1" w:styleId="tbtext">
    <w:name w:val="tbtext"/>
    <w:basedOn w:val="DefaultParagraphFont"/>
    <w:rsid w:val="001C6FE2"/>
  </w:style>
  <w:style w:type="character" w:customStyle="1" w:styleId="tbindicator">
    <w:name w:val="tbindicator"/>
    <w:basedOn w:val="DefaultParagraphFont"/>
    <w:rsid w:val="001C6FE2"/>
  </w:style>
  <w:style w:type="paragraph" w:styleId="NormalWeb">
    <w:name w:val="Normal (Web)"/>
    <w:basedOn w:val="Normal"/>
    <w:uiPriority w:val="99"/>
    <w:semiHidden/>
    <w:unhideWhenUsed/>
    <w:rsid w:val="001C6FE2"/>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C6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F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132464">
      <w:bodyDiv w:val="1"/>
      <w:marLeft w:val="0"/>
      <w:marRight w:val="0"/>
      <w:marTop w:val="0"/>
      <w:marBottom w:val="0"/>
      <w:divBdr>
        <w:top w:val="none" w:sz="0" w:space="0" w:color="auto"/>
        <w:left w:val="none" w:sz="0" w:space="0" w:color="auto"/>
        <w:bottom w:val="none" w:sz="0" w:space="0" w:color="auto"/>
        <w:right w:val="none" w:sz="0" w:space="0" w:color="auto"/>
      </w:divBdr>
      <w:divsChild>
        <w:div w:id="530337974">
          <w:marLeft w:val="0"/>
          <w:marRight w:val="0"/>
          <w:marTop w:val="0"/>
          <w:marBottom w:val="0"/>
          <w:divBdr>
            <w:top w:val="none" w:sz="0" w:space="0" w:color="auto"/>
            <w:left w:val="none" w:sz="0" w:space="0" w:color="auto"/>
            <w:bottom w:val="none" w:sz="0" w:space="0" w:color="auto"/>
            <w:right w:val="none" w:sz="0" w:space="0" w:color="auto"/>
          </w:divBdr>
          <w:divsChild>
            <w:div w:id="824668716">
              <w:marLeft w:val="0"/>
              <w:marRight w:val="0"/>
              <w:marTop w:val="0"/>
              <w:marBottom w:val="0"/>
              <w:divBdr>
                <w:top w:val="none" w:sz="0" w:space="0" w:color="auto"/>
                <w:left w:val="none" w:sz="0" w:space="0" w:color="auto"/>
                <w:bottom w:val="none" w:sz="0" w:space="0" w:color="auto"/>
                <w:right w:val="none" w:sz="0" w:space="0" w:color="auto"/>
              </w:divBdr>
              <w:divsChild>
                <w:div w:id="1126435502">
                  <w:marLeft w:val="0"/>
                  <w:marRight w:val="0"/>
                  <w:marTop w:val="0"/>
                  <w:marBottom w:val="0"/>
                  <w:divBdr>
                    <w:top w:val="none" w:sz="0" w:space="0" w:color="auto"/>
                    <w:left w:val="none" w:sz="0" w:space="0" w:color="auto"/>
                    <w:bottom w:val="none" w:sz="0" w:space="0" w:color="auto"/>
                    <w:right w:val="none" w:sz="0" w:space="0" w:color="auto"/>
                  </w:divBdr>
                  <w:divsChild>
                    <w:div w:id="911428441">
                      <w:marLeft w:val="0"/>
                      <w:marRight w:val="0"/>
                      <w:marTop w:val="0"/>
                      <w:marBottom w:val="0"/>
                      <w:divBdr>
                        <w:top w:val="none" w:sz="0" w:space="0" w:color="auto"/>
                        <w:left w:val="none" w:sz="0" w:space="0" w:color="auto"/>
                        <w:bottom w:val="none" w:sz="0" w:space="0" w:color="auto"/>
                        <w:right w:val="none" w:sz="0" w:space="0" w:color="auto"/>
                      </w:divBdr>
                      <w:divsChild>
                        <w:div w:id="7794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60773">
          <w:marLeft w:val="0"/>
          <w:marRight w:val="0"/>
          <w:marTop w:val="0"/>
          <w:marBottom w:val="0"/>
          <w:divBdr>
            <w:top w:val="none" w:sz="0" w:space="0" w:color="auto"/>
            <w:left w:val="none" w:sz="0" w:space="0" w:color="auto"/>
            <w:bottom w:val="none" w:sz="0" w:space="0" w:color="auto"/>
            <w:right w:val="none" w:sz="0" w:space="0" w:color="auto"/>
          </w:divBdr>
          <w:divsChild>
            <w:div w:id="633219121">
              <w:marLeft w:val="0"/>
              <w:marRight w:val="0"/>
              <w:marTop w:val="0"/>
              <w:marBottom w:val="0"/>
              <w:divBdr>
                <w:top w:val="none" w:sz="0" w:space="0" w:color="auto"/>
                <w:left w:val="none" w:sz="0" w:space="0" w:color="auto"/>
                <w:bottom w:val="none" w:sz="0" w:space="0" w:color="auto"/>
                <w:right w:val="none" w:sz="0" w:space="0" w:color="auto"/>
              </w:divBdr>
            </w:div>
          </w:divsChild>
        </w:div>
        <w:div w:id="1135173161">
          <w:marLeft w:val="0"/>
          <w:marRight w:val="0"/>
          <w:marTop w:val="0"/>
          <w:marBottom w:val="0"/>
          <w:divBdr>
            <w:top w:val="none" w:sz="0" w:space="0" w:color="auto"/>
            <w:left w:val="none" w:sz="0" w:space="0" w:color="auto"/>
            <w:bottom w:val="none" w:sz="0" w:space="0" w:color="auto"/>
            <w:right w:val="none" w:sz="0" w:space="0" w:color="auto"/>
          </w:divBdr>
          <w:divsChild>
            <w:div w:id="1252160211">
              <w:marLeft w:val="0"/>
              <w:marRight w:val="0"/>
              <w:marTop w:val="0"/>
              <w:marBottom w:val="0"/>
              <w:divBdr>
                <w:top w:val="none" w:sz="0" w:space="0" w:color="auto"/>
                <w:left w:val="none" w:sz="0" w:space="0" w:color="auto"/>
                <w:bottom w:val="none" w:sz="0" w:space="0" w:color="auto"/>
                <w:right w:val="none" w:sz="0" w:space="0" w:color="auto"/>
              </w:divBdr>
              <w:divsChild>
                <w:div w:id="1688100789">
                  <w:marLeft w:val="0"/>
                  <w:marRight w:val="0"/>
                  <w:marTop w:val="0"/>
                  <w:marBottom w:val="0"/>
                  <w:divBdr>
                    <w:top w:val="none" w:sz="0" w:space="0" w:color="auto"/>
                    <w:left w:val="none" w:sz="0" w:space="0" w:color="auto"/>
                    <w:bottom w:val="none" w:sz="0" w:space="0" w:color="auto"/>
                    <w:right w:val="none" w:sz="0" w:space="0" w:color="auto"/>
                  </w:divBdr>
                  <w:divsChild>
                    <w:div w:id="1312709526">
                      <w:marLeft w:val="0"/>
                      <w:marRight w:val="0"/>
                      <w:marTop w:val="0"/>
                      <w:marBottom w:val="0"/>
                      <w:divBdr>
                        <w:top w:val="none" w:sz="0" w:space="0" w:color="auto"/>
                        <w:left w:val="none" w:sz="0" w:space="0" w:color="auto"/>
                        <w:bottom w:val="none" w:sz="0" w:space="0" w:color="auto"/>
                        <w:right w:val="none" w:sz="0" w:space="0" w:color="auto"/>
                      </w:divBdr>
                      <w:divsChild>
                        <w:div w:id="2119375199">
                          <w:marLeft w:val="0"/>
                          <w:marRight w:val="0"/>
                          <w:marTop w:val="0"/>
                          <w:marBottom w:val="0"/>
                          <w:divBdr>
                            <w:top w:val="none" w:sz="0" w:space="0" w:color="auto"/>
                            <w:left w:val="none" w:sz="0" w:space="0" w:color="auto"/>
                            <w:bottom w:val="none" w:sz="0" w:space="0" w:color="auto"/>
                            <w:right w:val="none" w:sz="0" w:space="0" w:color="auto"/>
                          </w:divBdr>
                          <w:divsChild>
                            <w:div w:id="1419713481">
                              <w:marLeft w:val="0"/>
                              <w:marRight w:val="0"/>
                              <w:marTop w:val="0"/>
                              <w:marBottom w:val="0"/>
                              <w:divBdr>
                                <w:top w:val="none" w:sz="0" w:space="0" w:color="auto"/>
                                <w:left w:val="none" w:sz="0" w:space="0" w:color="auto"/>
                                <w:bottom w:val="none" w:sz="0" w:space="0" w:color="auto"/>
                                <w:right w:val="none" w:sz="0" w:space="0" w:color="auto"/>
                              </w:divBdr>
                              <w:divsChild>
                                <w:div w:id="10459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0346">
                          <w:marLeft w:val="0"/>
                          <w:marRight w:val="0"/>
                          <w:marTop w:val="0"/>
                          <w:marBottom w:val="0"/>
                          <w:divBdr>
                            <w:top w:val="none" w:sz="0" w:space="0" w:color="auto"/>
                            <w:left w:val="none" w:sz="0" w:space="0" w:color="auto"/>
                            <w:bottom w:val="none" w:sz="0" w:space="0" w:color="auto"/>
                            <w:right w:val="none" w:sz="0" w:space="0" w:color="auto"/>
                          </w:divBdr>
                        </w:div>
                      </w:divsChild>
                    </w:div>
                    <w:div w:id="1361664529">
                      <w:marLeft w:val="0"/>
                      <w:marRight w:val="0"/>
                      <w:marTop w:val="0"/>
                      <w:marBottom w:val="0"/>
                      <w:divBdr>
                        <w:top w:val="none" w:sz="0" w:space="0" w:color="auto"/>
                        <w:left w:val="none" w:sz="0" w:space="0" w:color="auto"/>
                        <w:bottom w:val="none" w:sz="0" w:space="0" w:color="auto"/>
                        <w:right w:val="none" w:sz="0" w:space="0" w:color="auto"/>
                      </w:divBdr>
                      <w:divsChild>
                        <w:div w:id="8063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Company>Western Kentucky University</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dcterms:created xsi:type="dcterms:W3CDTF">2012-01-20T17:48:00Z</dcterms:created>
  <dcterms:modified xsi:type="dcterms:W3CDTF">2012-01-20T17:48:00Z</dcterms:modified>
</cp:coreProperties>
</file>